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1CA" w:rsidRDefault="0093701C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D501CA" w:rsidRDefault="0093701C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D501CA" w:rsidRDefault="0093701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501CA" w:rsidRDefault="0093701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501CA" w:rsidRDefault="0093701C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501CA" w:rsidRDefault="00D501CA">
      <w:pPr>
        <w:ind w:right="-1"/>
        <w:jc w:val="center"/>
        <w:rPr>
          <w:b/>
          <w:sz w:val="28"/>
          <w:szCs w:val="28"/>
        </w:rPr>
      </w:pPr>
    </w:p>
    <w:p w:rsidR="00D501CA" w:rsidRDefault="0093701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D501CA" w:rsidRDefault="0093701C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D501CA" w:rsidRDefault="00D501CA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ook w:val="04A0" w:firstRow="1" w:lastRow="0" w:firstColumn="1" w:lastColumn="0" w:noHBand="0" w:noVBand="1"/>
      </w:tblPr>
      <w:tblGrid>
        <w:gridCol w:w="4394"/>
      </w:tblGrid>
      <w:tr w:rsidR="00D501CA">
        <w:tc>
          <w:tcPr>
            <w:tcW w:w="4394" w:type="dxa"/>
            <w:shd w:val="clear" w:color="auto" w:fill="auto"/>
          </w:tcPr>
          <w:p w:rsidR="00D501CA" w:rsidRDefault="0093701C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D501CA" w:rsidRDefault="0093701C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D501CA" w:rsidRDefault="0093701C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D501CA" w:rsidRDefault="00D501CA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D501CA" w:rsidRDefault="0093701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D501CA" w:rsidRDefault="0093701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863E6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3863E6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2023 г.</w:t>
            </w:r>
          </w:p>
          <w:p w:rsidR="00D501CA" w:rsidRDefault="00D501CA">
            <w:pPr>
              <w:widowControl w:val="0"/>
              <w:rPr>
                <w:sz w:val="28"/>
              </w:rPr>
            </w:pPr>
          </w:p>
        </w:tc>
      </w:tr>
    </w:tbl>
    <w:p w:rsidR="00D501CA" w:rsidRDefault="00D501C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501CA" w:rsidRDefault="00D501C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501CA" w:rsidRDefault="00D501C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501CA" w:rsidRDefault="0093701C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Дорофеев А.Н., Громова Е.А.</w:t>
      </w:r>
    </w:p>
    <w:p w:rsidR="00D501CA" w:rsidRDefault="00D501CA">
      <w:pPr>
        <w:ind w:right="-1"/>
        <w:jc w:val="center"/>
        <w:rPr>
          <w:b/>
          <w:sz w:val="28"/>
          <w:szCs w:val="28"/>
        </w:rPr>
      </w:pPr>
    </w:p>
    <w:p w:rsidR="00D501CA" w:rsidRDefault="0093701C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IT для финансистов: методы анализа данных, основы SQL и </w:t>
      </w:r>
      <w:proofErr w:type="spellStart"/>
      <w:r>
        <w:rPr>
          <w:b/>
          <w:sz w:val="28"/>
          <w:szCs w:val="28"/>
        </w:rPr>
        <w:t>Python</w:t>
      </w:r>
      <w:proofErr w:type="spellEnd"/>
    </w:p>
    <w:p w:rsidR="00D501CA" w:rsidRDefault="00D501CA">
      <w:pPr>
        <w:ind w:right="-1"/>
        <w:jc w:val="center"/>
        <w:rPr>
          <w:b/>
          <w:sz w:val="28"/>
          <w:szCs w:val="28"/>
        </w:rPr>
      </w:pPr>
    </w:p>
    <w:p w:rsidR="00D501CA" w:rsidRDefault="0093701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D501CA" w:rsidRDefault="00D501CA">
      <w:pPr>
        <w:ind w:right="-1"/>
        <w:jc w:val="center"/>
        <w:rPr>
          <w:b/>
          <w:sz w:val="28"/>
          <w:szCs w:val="28"/>
        </w:rPr>
      </w:pPr>
    </w:p>
    <w:p w:rsidR="00D501CA" w:rsidRDefault="00D501CA">
      <w:pPr>
        <w:ind w:right="-1"/>
        <w:jc w:val="center"/>
        <w:rPr>
          <w:sz w:val="28"/>
          <w:szCs w:val="28"/>
        </w:rPr>
      </w:pPr>
    </w:p>
    <w:p w:rsidR="00D501CA" w:rsidRDefault="00D501CA">
      <w:pPr>
        <w:ind w:right="-1"/>
        <w:jc w:val="center"/>
        <w:rPr>
          <w:sz w:val="28"/>
          <w:szCs w:val="28"/>
        </w:rPr>
      </w:pPr>
    </w:p>
    <w:p w:rsidR="00D501CA" w:rsidRDefault="0093701C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D501CA" w:rsidRDefault="0093701C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38.04.08 Финансы и кредит, </w:t>
      </w:r>
    </w:p>
    <w:p w:rsidR="00D501CA" w:rsidRDefault="0093701C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D501CA" w:rsidRDefault="0093701C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«Финансовая математика и анализ рынков» </w:t>
      </w:r>
    </w:p>
    <w:p w:rsidR="00D501CA" w:rsidRDefault="00D501CA">
      <w:pPr>
        <w:ind w:right="-1"/>
        <w:jc w:val="center"/>
        <w:rPr>
          <w:i/>
          <w:sz w:val="32"/>
          <w:szCs w:val="32"/>
        </w:rPr>
      </w:pPr>
    </w:p>
    <w:p w:rsidR="003863E6" w:rsidRPr="00CC0F4A" w:rsidRDefault="003863E6" w:rsidP="003863E6">
      <w:pPr>
        <w:ind w:right="-1"/>
        <w:jc w:val="center"/>
        <w:rPr>
          <w:i/>
        </w:rPr>
      </w:pPr>
      <w:r w:rsidRPr="00CC0F4A">
        <w:rPr>
          <w:i/>
        </w:rPr>
        <w:t xml:space="preserve">Рекомендовано Ученым советом Финансового факультета </w:t>
      </w:r>
    </w:p>
    <w:p w:rsidR="003863E6" w:rsidRPr="00CC0F4A" w:rsidRDefault="003863E6" w:rsidP="003863E6">
      <w:pPr>
        <w:ind w:right="-1"/>
        <w:jc w:val="center"/>
        <w:rPr>
          <w:i/>
        </w:rPr>
      </w:pPr>
      <w:r w:rsidRPr="00CC0F4A">
        <w:rPr>
          <w:i/>
        </w:rPr>
        <w:t>(протокол № 40 от «20» декабря 2023 г.)</w:t>
      </w:r>
    </w:p>
    <w:p w:rsidR="003863E6" w:rsidRPr="00CC0F4A" w:rsidRDefault="003863E6" w:rsidP="003863E6">
      <w:pPr>
        <w:ind w:right="-1"/>
        <w:jc w:val="center"/>
        <w:rPr>
          <w:i/>
        </w:rPr>
      </w:pPr>
    </w:p>
    <w:p w:rsidR="003863E6" w:rsidRPr="00CC0F4A" w:rsidRDefault="003863E6" w:rsidP="003863E6">
      <w:pPr>
        <w:ind w:right="-1"/>
        <w:jc w:val="center"/>
        <w:rPr>
          <w:i/>
        </w:rPr>
      </w:pPr>
      <w:r w:rsidRPr="00CC0F4A">
        <w:rPr>
          <w:i/>
        </w:rPr>
        <w:t>Одобрено Кафедрой «Финансовые технологии» Финансового факультета</w:t>
      </w:r>
    </w:p>
    <w:p w:rsidR="003863E6" w:rsidRDefault="003863E6" w:rsidP="003863E6">
      <w:pPr>
        <w:spacing w:line="276" w:lineRule="auto"/>
        <w:ind w:right="-1"/>
        <w:jc w:val="center"/>
        <w:rPr>
          <w:sz w:val="32"/>
          <w:szCs w:val="32"/>
        </w:rPr>
      </w:pPr>
      <w:r w:rsidRPr="00CC0F4A">
        <w:rPr>
          <w:i/>
        </w:rPr>
        <w:t xml:space="preserve">(протокол № </w:t>
      </w:r>
      <w:r>
        <w:rPr>
          <w:i/>
        </w:rPr>
        <w:t>03</w:t>
      </w:r>
      <w:r w:rsidRPr="00CC0F4A">
        <w:rPr>
          <w:i/>
        </w:rPr>
        <w:t xml:space="preserve"> от «2</w:t>
      </w:r>
      <w:r>
        <w:rPr>
          <w:i/>
        </w:rPr>
        <w:t>5</w:t>
      </w:r>
      <w:r w:rsidRPr="00CC0F4A">
        <w:rPr>
          <w:i/>
        </w:rPr>
        <w:t xml:space="preserve">» </w:t>
      </w:r>
      <w:r>
        <w:rPr>
          <w:i/>
        </w:rPr>
        <w:t>октябр</w:t>
      </w:r>
      <w:r w:rsidRPr="00CC0F4A">
        <w:rPr>
          <w:i/>
        </w:rPr>
        <w:t>я 2023 г.)</w:t>
      </w:r>
    </w:p>
    <w:p w:rsidR="00D501CA" w:rsidRDefault="00D501CA">
      <w:pPr>
        <w:ind w:right="-1"/>
        <w:jc w:val="center"/>
        <w:rPr>
          <w:i/>
        </w:rPr>
      </w:pPr>
    </w:p>
    <w:p w:rsidR="00D501CA" w:rsidRDefault="00D501CA">
      <w:pPr>
        <w:ind w:right="-1"/>
        <w:jc w:val="center"/>
        <w:rPr>
          <w:i/>
        </w:rPr>
      </w:pPr>
    </w:p>
    <w:p w:rsidR="00D501CA" w:rsidRDefault="00D501CA">
      <w:pPr>
        <w:ind w:right="-1"/>
        <w:jc w:val="center"/>
        <w:rPr>
          <w:i/>
        </w:rPr>
      </w:pPr>
    </w:p>
    <w:p w:rsidR="00D501CA" w:rsidRDefault="00D501CA">
      <w:pPr>
        <w:ind w:right="-1"/>
        <w:jc w:val="center"/>
        <w:rPr>
          <w:i/>
        </w:rPr>
      </w:pPr>
    </w:p>
    <w:p w:rsidR="00D501CA" w:rsidRDefault="00D501CA">
      <w:pPr>
        <w:ind w:right="-1"/>
        <w:jc w:val="center"/>
      </w:pPr>
    </w:p>
    <w:p w:rsidR="00D501CA" w:rsidRDefault="0093701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D501CA" w:rsidRDefault="00D501CA">
      <w:pPr>
        <w:ind w:right="-1"/>
        <w:jc w:val="center"/>
        <w:rPr>
          <w:b/>
          <w:sz w:val="28"/>
          <w:szCs w:val="28"/>
        </w:rPr>
      </w:pPr>
    </w:p>
    <w:p w:rsidR="00D501CA" w:rsidRDefault="00D501CA">
      <w:pPr>
        <w:ind w:right="-1"/>
        <w:jc w:val="center"/>
        <w:rPr>
          <w:b/>
          <w:sz w:val="28"/>
          <w:szCs w:val="28"/>
        </w:rPr>
      </w:pPr>
    </w:p>
    <w:p w:rsidR="00D501CA" w:rsidRDefault="009370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D501CA" w:rsidRDefault="00D501CA">
      <w:pPr>
        <w:jc w:val="center"/>
        <w:rPr>
          <w:b/>
          <w:sz w:val="32"/>
          <w:szCs w:val="32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670"/>
        <w:gridCol w:w="8227"/>
        <w:gridCol w:w="567"/>
      </w:tblGrid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567" w:type="dxa"/>
          </w:tcPr>
          <w:p w:rsidR="00D501CA" w:rsidRDefault="003863E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3863E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D501CA" w:rsidRDefault="003863E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3863E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D501CA">
        <w:trPr>
          <w:trHeight w:val="180"/>
        </w:trPr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567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 xml:space="preserve"> 8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.……………………………………………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D501CA">
        <w:trPr>
          <w:trHeight w:val="451"/>
        </w:trPr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D501CA">
        <w:tc>
          <w:tcPr>
            <w:tcW w:w="670" w:type="dxa"/>
          </w:tcPr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7" w:type="dxa"/>
          </w:tcPr>
          <w:p w:rsidR="00D501CA" w:rsidRDefault="0093701C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7" w:type="dxa"/>
          </w:tcPr>
          <w:p w:rsidR="00D501CA" w:rsidRDefault="00D501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501CA" w:rsidRDefault="0093701C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</w:tbl>
    <w:p w:rsidR="00D501CA" w:rsidRDefault="00D501CA">
      <w:pPr>
        <w:widowControl w:val="0"/>
        <w:suppressAutoHyphens w:val="0"/>
        <w:rPr>
          <w:b/>
          <w:sz w:val="32"/>
          <w:szCs w:val="32"/>
        </w:rPr>
      </w:pPr>
    </w:p>
    <w:p w:rsidR="00D501CA" w:rsidRDefault="00D501CA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D501CA" w:rsidRDefault="00D501CA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D501CA" w:rsidRDefault="00D501CA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D501CA" w:rsidRDefault="00D501CA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D501CA" w:rsidRDefault="0093701C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D501CA" w:rsidRDefault="0093701C">
      <w:pPr>
        <w:widowControl w:val="0"/>
        <w:suppressAutoHyphens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«IT для финансистов: методы анализа данных, основы SQL и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».</w:t>
      </w:r>
    </w:p>
    <w:p w:rsidR="00D501CA" w:rsidRDefault="0093701C">
      <w:pPr>
        <w:widowControl w:val="0"/>
        <w:tabs>
          <w:tab w:val="left" w:pos="540"/>
        </w:tabs>
        <w:suppressAutoHyphens w:val="0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D501CA" w:rsidRDefault="00D501CA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D501CA" w:rsidRDefault="0093701C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D501CA" w:rsidRDefault="0093701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1773"/>
        <w:gridCol w:w="2289"/>
        <w:gridCol w:w="2650"/>
        <w:gridCol w:w="3201"/>
      </w:tblGrid>
      <w:tr w:rsidR="00D501CA">
        <w:tc>
          <w:tcPr>
            <w:tcW w:w="1793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99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73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40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501CA">
        <w:tc>
          <w:tcPr>
            <w:tcW w:w="1793" w:type="dxa"/>
            <w:vMerge w:val="restart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ПКН-4</w:t>
            </w:r>
          </w:p>
        </w:tc>
        <w:tc>
          <w:tcPr>
            <w:tcW w:w="1999" w:type="dxa"/>
            <w:vMerge w:val="restart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образований.</w:t>
            </w:r>
          </w:p>
        </w:tc>
        <w:tc>
          <w:tcPr>
            <w:tcW w:w="273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 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</w:tc>
        <w:tc>
          <w:tcPr>
            <w:tcW w:w="340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классификацию и характеристики информационных систем для организации оперативного учета, и поддержки принятия решений.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формировать архитектуру информационных систем с использованием логического и физического моделирования баз данных.</w:t>
            </w:r>
          </w:p>
        </w:tc>
      </w:tr>
      <w:tr w:rsidR="00D501CA">
        <w:tc>
          <w:tcPr>
            <w:tcW w:w="1793" w:type="dxa"/>
            <w:vMerge/>
          </w:tcPr>
          <w:p w:rsidR="00D501CA" w:rsidRDefault="00D501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999" w:type="dxa"/>
            <w:vMerge/>
          </w:tcPr>
          <w:p w:rsidR="00D501CA" w:rsidRDefault="00D501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73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 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</w:t>
            </w:r>
            <w:r>
              <w:lastRenderedPageBreak/>
              <w:t>и организаций.</w:t>
            </w:r>
          </w:p>
        </w:tc>
        <w:tc>
          <w:tcPr>
            <w:tcW w:w="340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принципы и подходы формирования онтологических и архитектурных моделей информационных систем для развития организаций и различных институтов финансового рынка.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использовать онтологические и архитектурные модели информационных систем для логического проектирования цифровых решений с использованием баз данных.</w:t>
            </w:r>
          </w:p>
        </w:tc>
      </w:tr>
      <w:tr w:rsidR="00D501CA">
        <w:tc>
          <w:tcPr>
            <w:tcW w:w="1793" w:type="dxa"/>
            <w:vMerge w:val="restart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ПК-4</w:t>
            </w:r>
          </w:p>
        </w:tc>
        <w:tc>
          <w:tcPr>
            <w:tcW w:w="1999" w:type="dxa"/>
            <w:vMerge w:val="restart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управлять инвестиционным портфелем индивидуальных и институциональных инвесторов на основе фундаментального и технического анализа, оценки финансовых инструментов, оценки финансовых рисков и управления рисками инвестиционного портфеля.</w:t>
            </w:r>
          </w:p>
        </w:tc>
        <w:tc>
          <w:tcPr>
            <w:tcW w:w="273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Использует методический инструментарий оценки эффективности управления портфелем финансовых активов, деятельности профессиональных участников финансового рынка.</w:t>
            </w:r>
          </w:p>
        </w:tc>
        <w:tc>
          <w:tcPr>
            <w:tcW w:w="340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методы экономической оценки реализации цифровизации различных институтов финансового рынка.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использовать алгоритмы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 xml:space="preserve"> для оценки экономической эффективности участников финансового рынка.</w:t>
            </w:r>
          </w:p>
        </w:tc>
      </w:tr>
      <w:tr w:rsidR="00D501CA">
        <w:tc>
          <w:tcPr>
            <w:tcW w:w="1793" w:type="dxa"/>
            <w:vMerge/>
          </w:tcPr>
          <w:p w:rsidR="00D501CA" w:rsidRDefault="00D501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999" w:type="dxa"/>
            <w:vMerge/>
          </w:tcPr>
          <w:p w:rsidR="00D501CA" w:rsidRDefault="00D501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73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Использует методы оценки финансовых рисков для выработки рекомендаций по их эффективному хеджированию.</w:t>
            </w:r>
          </w:p>
        </w:tc>
        <w:tc>
          <w:tcPr>
            <w:tcW w:w="3400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математические методы оценки финансовых рисков и алгоритмы их реализации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>.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использовать методы сбора, очистки и анализа данных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 xml:space="preserve"> для оценки финансовых рисков.</w:t>
            </w:r>
          </w:p>
        </w:tc>
      </w:tr>
    </w:tbl>
    <w:p w:rsidR="00D501CA" w:rsidRDefault="00D501CA">
      <w:pPr>
        <w:ind w:firstLine="709"/>
        <w:jc w:val="both"/>
        <w:rPr>
          <w:b/>
          <w:bCs/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D501CA" w:rsidRDefault="0093701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«IT для финансистов: методы анализа данных, основы SQL и </w:t>
      </w:r>
      <w:proofErr w:type="spellStart"/>
      <w:r>
        <w:rPr>
          <w:bCs/>
          <w:sz w:val="28"/>
          <w:szCs w:val="28"/>
        </w:rPr>
        <w:t>Python</w:t>
      </w:r>
      <w:proofErr w:type="spellEnd"/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является дисциплиной модуля направленности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«Финансовая математика и анализ рынков» по направлению подготовки 38.04.08 «Финансы и кредит».</w:t>
      </w:r>
    </w:p>
    <w:p w:rsidR="00D501CA" w:rsidRDefault="00D501CA">
      <w:pPr>
        <w:ind w:firstLine="709"/>
        <w:jc w:val="both"/>
        <w:rPr>
          <w:b/>
          <w:bCs/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D501CA" w:rsidRDefault="0093701C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68"/>
        <w:gridCol w:w="2263"/>
        <w:gridCol w:w="2282"/>
      </w:tblGrid>
      <w:tr w:rsidR="00D501CA">
        <w:trPr>
          <w:trHeight w:val="786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5</w:t>
            </w:r>
          </w:p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D501CA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D501CA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D501CA">
        <w:trPr>
          <w:trHeight w:val="250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D501CA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D501CA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</w:tr>
      <w:tr w:rsidR="00D501CA">
        <w:trPr>
          <w:trHeight w:val="422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D501CA">
        <w:trPr>
          <w:trHeight w:val="261"/>
        </w:trPr>
        <w:tc>
          <w:tcPr>
            <w:tcW w:w="5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D501CA" w:rsidRDefault="00D501CA">
      <w:pPr>
        <w:ind w:firstLine="709"/>
        <w:jc w:val="both"/>
        <w:rPr>
          <w:b/>
          <w:bCs/>
          <w:sz w:val="28"/>
          <w:szCs w:val="28"/>
        </w:rPr>
      </w:pPr>
    </w:p>
    <w:p w:rsidR="00C4522B" w:rsidRDefault="00C4522B">
      <w:pPr>
        <w:ind w:firstLine="709"/>
        <w:jc w:val="both"/>
        <w:rPr>
          <w:b/>
          <w:bCs/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D501CA" w:rsidRDefault="0093701C">
      <w:pPr>
        <w:ind w:firstLine="709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 xml:space="preserve">5.1. Содержание дисциплины </w:t>
      </w:r>
    </w:p>
    <w:p w:rsidR="00D501CA" w:rsidRDefault="0093701C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Реализация информационных систем на основе баз данных.</w:t>
      </w:r>
    </w:p>
    <w:p w:rsidR="00D501CA" w:rsidRDefault="0093701C">
      <w:pPr>
        <w:tabs>
          <w:tab w:val="left" w:pos="7938"/>
        </w:tabs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sz w:val="28"/>
          <w:szCs w:val="28"/>
        </w:rPr>
        <w:t>Этапы развития информационных систем на основе баз данных. Направления развития информационных систем в финансовой отрасли.    Основные элементы архитектуры баз данных. Основные понятия теории реляционных баз данных.  Логическое и физическое моделирование баз данных для финансовой отрасли. Файл-серверная и клиент-серверная архитектура баз данных на примере банка. Роль транзакций в финансовой отрасли и теории баз данных.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D501CA" w:rsidRDefault="00D501CA">
      <w:pPr>
        <w:tabs>
          <w:tab w:val="left" w:pos="7938"/>
        </w:tabs>
        <w:ind w:firstLine="709"/>
        <w:jc w:val="both"/>
        <w:rPr>
          <w:sz w:val="28"/>
          <w:szCs w:val="28"/>
          <w:highlight w:val="yellow"/>
        </w:rPr>
      </w:pPr>
    </w:p>
    <w:p w:rsidR="00D501CA" w:rsidRDefault="0093701C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Информационные системы бизнес-аналитики</w:t>
      </w:r>
    </w:p>
    <w:p w:rsidR="00D501CA" w:rsidRDefault="0093701C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Класс аналитических информационных систем для поддержки принятия решений в финансовой отрасли. Многомерный анализ финансовых данных. Информационные средства, методы и системы </w:t>
      </w:r>
      <w:r>
        <w:rPr>
          <w:bCs/>
          <w:sz w:val="28"/>
          <w:szCs w:val="28"/>
          <w:lang w:val="en-US"/>
        </w:rPr>
        <w:t>OLAP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Data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Mining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Social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Media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Mining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Machine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Learning</w:t>
      </w:r>
      <w:r>
        <w:rPr>
          <w:bCs/>
          <w:sz w:val="28"/>
          <w:szCs w:val="28"/>
        </w:rPr>
        <w:t xml:space="preserve"> для анализа финансовых данных. Информационные технологии </w:t>
      </w:r>
      <w:r>
        <w:rPr>
          <w:bCs/>
          <w:sz w:val="28"/>
          <w:szCs w:val="28"/>
          <w:lang w:val="en-US"/>
        </w:rPr>
        <w:t>Big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Data</w:t>
      </w:r>
      <w:r>
        <w:rPr>
          <w:bCs/>
          <w:sz w:val="28"/>
          <w:szCs w:val="28"/>
        </w:rPr>
        <w:t xml:space="preserve"> для анализа финансовых данных.</w:t>
      </w:r>
    </w:p>
    <w:p w:rsidR="00D501CA" w:rsidRDefault="00D501CA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 Анализ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-данных с помощью SQL</w:t>
      </w:r>
    </w:p>
    <w:p w:rsidR="00D501CA" w:rsidRDefault="0093701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Операторы агрегации в запросах SELECT – основные понятия. Использование операторов агрегации в условии WHERE, вложенных запросах. Проблемы использования операторов агрегации при объединении таблиц оператором JOIN. Оператор HAVING и оконные функции. Преобразование данных в процедурах ETL. Использование хранимых на сервере процедур в формировании финансовых отчетов.</w:t>
      </w:r>
    </w:p>
    <w:p w:rsidR="00D501CA" w:rsidRDefault="00D501CA">
      <w:pPr>
        <w:ind w:firstLine="709"/>
        <w:jc w:val="both"/>
        <w:rPr>
          <w:sz w:val="28"/>
          <w:szCs w:val="28"/>
        </w:rPr>
      </w:pPr>
    </w:p>
    <w:p w:rsidR="00D501CA" w:rsidRDefault="0093701C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Анализ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 xml:space="preserve">-данных с помощью </w:t>
      </w:r>
      <w:r>
        <w:rPr>
          <w:b/>
          <w:bCs/>
          <w:sz w:val="28"/>
          <w:szCs w:val="28"/>
          <w:lang w:val="en-US"/>
        </w:rPr>
        <w:t>Python</w:t>
      </w:r>
    </w:p>
    <w:p w:rsidR="00D501CA" w:rsidRDefault="0093701C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Использование библиотек </w:t>
      </w:r>
      <w:r>
        <w:rPr>
          <w:bCs/>
          <w:sz w:val="28"/>
          <w:szCs w:val="28"/>
          <w:lang w:val="en-US"/>
        </w:rPr>
        <w:t>Pandas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NumPy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Matplotlib</w:t>
      </w:r>
      <w:r>
        <w:rPr>
          <w:bCs/>
          <w:sz w:val="28"/>
          <w:szCs w:val="28"/>
        </w:rPr>
        <w:t xml:space="preserve"> для анализа финансовых данных. Форматирование, очистка и фильтрация финансовых данных. Построение графиков и визуализация. Агрегирование финансовых данных и работа с временными рядами.</w:t>
      </w:r>
    </w:p>
    <w:p w:rsidR="00D501CA" w:rsidRDefault="00D501CA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sz w:val="28"/>
          <w:szCs w:val="28"/>
        </w:rPr>
      </w:pPr>
      <w:bookmarkStart w:id="1" w:name="_Hlk135922713"/>
      <w:r>
        <w:rPr>
          <w:sz w:val="28"/>
          <w:szCs w:val="28"/>
        </w:rPr>
        <w:t xml:space="preserve"> </w:t>
      </w:r>
      <w:bookmarkEnd w:id="1"/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D501CA" w:rsidRDefault="0093701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217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09"/>
        <w:gridCol w:w="2175"/>
        <w:gridCol w:w="743"/>
        <w:gridCol w:w="879"/>
        <w:gridCol w:w="891"/>
        <w:gridCol w:w="1543"/>
        <w:gridCol w:w="1899"/>
        <w:gridCol w:w="1504"/>
      </w:tblGrid>
      <w:tr w:rsidR="00D501CA" w:rsidTr="00B87C8C">
        <w:trPr>
          <w:tblHeader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b/>
              </w:rPr>
              <w:t>№</w:t>
            </w:r>
          </w:p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b/>
              </w:rPr>
              <w:t>п/п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1CA" w:rsidRDefault="0093701C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501CA" w:rsidTr="00B87C8C">
        <w:trPr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Контактная работа</w:t>
            </w:r>
            <w:r w:rsidR="006749D1">
              <w:rPr>
                <w:b/>
              </w:rPr>
              <w:t xml:space="preserve"> 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D501CA" w:rsidTr="00B87C8C">
        <w:trPr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Общая, в т.ч.: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Лекции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</w:tr>
      <w:tr w:rsidR="00D501CA" w:rsidTr="00B87C8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t>11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t xml:space="preserve">Тема 1. Реализация информационных систем на основе </w:t>
            </w:r>
            <w:r>
              <w:lastRenderedPageBreak/>
              <w:t>баз данных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lastRenderedPageBreak/>
              <w:t>2</w:t>
            </w:r>
            <w:r>
              <w:rPr>
                <w:lang w:val="en-US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 xml:space="preserve">Дискуссия по </w:t>
            </w:r>
            <w:r>
              <w:rPr>
                <w:sz w:val="21"/>
                <w:szCs w:val="21"/>
              </w:rPr>
              <w:lastRenderedPageBreak/>
              <w:t>результатам выполненных заданий.</w:t>
            </w:r>
          </w:p>
        </w:tc>
      </w:tr>
      <w:tr w:rsidR="00D501CA" w:rsidTr="00B87C8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t>22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t>Тема 2. Информационные системы бизнес-аналитики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t>2</w:t>
            </w:r>
            <w:r>
              <w:rPr>
                <w:lang w:val="en-US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4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Дискуссия по результатам выполненных заданий.</w:t>
            </w:r>
          </w:p>
        </w:tc>
      </w:tr>
      <w:tr w:rsidR="00D501CA" w:rsidTr="00B87C8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t>33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</w:pPr>
            <w:r>
              <w:t>Тема 3.</w:t>
            </w:r>
          </w:p>
          <w:p w:rsidR="00D501CA" w:rsidRDefault="0093701C">
            <w:pPr>
              <w:widowControl w:val="0"/>
              <w:rPr>
                <w:b/>
                <w:sz w:val="32"/>
                <w:szCs w:val="32"/>
              </w:rPr>
            </w:pPr>
            <w:r>
              <w:t xml:space="preserve">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SQL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t>2</w:t>
            </w:r>
            <w:r>
              <w:rPr>
                <w:lang w:val="en-US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4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Дискуссия по результатам выполненных заданий.</w:t>
            </w:r>
          </w:p>
        </w:tc>
      </w:tr>
      <w:tr w:rsidR="00D501CA" w:rsidTr="00B87C8C">
        <w:trPr>
          <w:trHeight w:val="19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t>44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shd w:val="clear" w:color="auto" w:fill="FFFFFF"/>
              <w:spacing w:after="168"/>
            </w:pPr>
            <w:r>
              <w:t xml:space="preserve">Тема 4.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Python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t>2</w:t>
            </w:r>
            <w:r>
              <w:rPr>
                <w:lang w:val="en-US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4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Дискуссия по результатам выполненных заданий.</w:t>
            </w:r>
          </w:p>
        </w:tc>
      </w:tr>
      <w:tr w:rsidR="00D501CA" w:rsidTr="00B87C8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t>В целом по дисциплине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108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Согласно учебному плану: контрольная работа</w:t>
            </w:r>
          </w:p>
        </w:tc>
      </w:tr>
      <w:tr w:rsidR="00D501CA" w:rsidTr="00B87C8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rPr>
                <w:b/>
                <w:sz w:val="32"/>
                <w:szCs w:val="32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</w:pPr>
            <w:r>
              <w:t>22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tabs>
                <w:tab w:val="right" w:pos="851"/>
              </w:tabs>
              <w:jc w:val="center"/>
            </w:pPr>
            <w:r>
              <w:t>78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D501CA">
            <w:pPr>
              <w:widowControl w:val="0"/>
              <w:tabs>
                <w:tab w:val="right" w:pos="851"/>
              </w:tabs>
              <w:ind w:firstLine="709"/>
              <w:rPr>
                <w:b/>
                <w:sz w:val="32"/>
                <w:szCs w:val="32"/>
              </w:rPr>
            </w:pPr>
          </w:p>
        </w:tc>
      </w:tr>
    </w:tbl>
    <w:p w:rsidR="00D501CA" w:rsidRPr="006749D1" w:rsidRDefault="00D501CA" w:rsidP="006749D1">
      <w:pPr>
        <w:pStyle w:val="aa"/>
        <w:ind w:left="0" w:firstLine="0"/>
        <w:jc w:val="both"/>
        <w:rPr>
          <w:sz w:val="24"/>
          <w:szCs w:val="24"/>
        </w:rPr>
      </w:pPr>
    </w:p>
    <w:p w:rsidR="006749D1" w:rsidRPr="006749D1" w:rsidRDefault="006749D1" w:rsidP="006749D1">
      <w:pPr>
        <w:pStyle w:val="af4"/>
        <w:keepNext/>
        <w:ind w:left="0" w:firstLine="0"/>
      </w:pPr>
      <w:r w:rsidRPr="006749D1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C4522B" w:rsidRDefault="00C4522B">
      <w:pPr>
        <w:pStyle w:val="aa"/>
        <w:ind w:firstLine="709"/>
        <w:jc w:val="both"/>
        <w:rPr>
          <w:sz w:val="28"/>
          <w:szCs w:val="28"/>
        </w:rPr>
      </w:pPr>
    </w:p>
    <w:p w:rsidR="00D501CA" w:rsidRDefault="0093701C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Содержание семинаров, практических занятий  </w:t>
      </w:r>
    </w:p>
    <w:p w:rsidR="00D501CA" w:rsidRDefault="0093701C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8"/>
        <w:tblW w:w="9913" w:type="dxa"/>
        <w:tblLook w:val="04A0" w:firstRow="1" w:lastRow="0" w:firstColumn="1" w:lastColumn="0" w:noHBand="0" w:noVBand="1"/>
      </w:tblPr>
      <w:tblGrid>
        <w:gridCol w:w="2074"/>
        <w:gridCol w:w="5665"/>
        <w:gridCol w:w="2174"/>
      </w:tblGrid>
      <w:tr w:rsidR="00D501CA">
        <w:tc>
          <w:tcPr>
            <w:tcW w:w="1815" w:type="dxa"/>
          </w:tcPr>
          <w:p w:rsidR="00D501CA" w:rsidRDefault="0093701C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901" w:type="dxa"/>
          </w:tcPr>
          <w:p w:rsidR="00D501CA" w:rsidRDefault="0093701C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97" w:type="dxa"/>
          </w:tcPr>
          <w:p w:rsidR="00D501CA" w:rsidRDefault="0093701C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D501CA">
        <w:tc>
          <w:tcPr>
            <w:tcW w:w="1815" w:type="dxa"/>
          </w:tcPr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</w:t>
            </w:r>
          </w:p>
          <w:p w:rsidR="00D501CA" w:rsidRDefault="0093701C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Реализация информационных систем на основе баз данных</w:t>
            </w:r>
          </w:p>
        </w:tc>
        <w:tc>
          <w:tcPr>
            <w:tcW w:w="5901" w:type="dxa"/>
          </w:tcPr>
          <w:p w:rsidR="00D501CA" w:rsidRDefault="0093701C">
            <w:pPr>
              <w:keepNext/>
              <w:widowControl w:val="0"/>
              <w:jc w:val="both"/>
            </w:pPr>
            <w:r>
              <w:t xml:space="preserve">- Формирование </w:t>
            </w:r>
            <w:r>
              <w:rPr>
                <w:lang w:val="en-US"/>
              </w:rPr>
              <w:t>ER</w:t>
            </w:r>
            <w:r>
              <w:t>-диаграммы, отражающую семантическую модель базы данных информационной системы банка.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>- Формирование логической модели базы данных информационной системы банка.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 xml:space="preserve">- Формирование базы данных в </w:t>
            </w:r>
            <w:r>
              <w:rPr>
                <w:lang w:val="en-US"/>
              </w:rPr>
              <w:t>PostgreSQL</w:t>
            </w:r>
            <w:r>
              <w:t>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 xml:space="preserve">- Формирование базы данных в </w:t>
            </w:r>
            <w:r>
              <w:rPr>
                <w:lang w:val="en-US"/>
              </w:rPr>
              <w:t>MySQL</w:t>
            </w:r>
            <w:r>
              <w:t>.</w:t>
            </w:r>
          </w:p>
          <w:p w:rsidR="00D501CA" w:rsidRDefault="0093701C">
            <w:pPr>
              <w:keepNext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Синтаксис</w:t>
            </w:r>
            <w:r>
              <w:rPr>
                <w:lang w:val="en-US"/>
              </w:rPr>
              <w:t xml:space="preserve"> </w:t>
            </w:r>
            <w:r>
              <w:t>запросов</w:t>
            </w:r>
            <w:r>
              <w:rPr>
                <w:lang w:val="en-US"/>
              </w:rPr>
              <w:t xml:space="preserve"> SELECT, INSERT, UPDATE, DELETE.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 xml:space="preserve">- Синтаксис запросов с операторами </w:t>
            </w:r>
            <w:r>
              <w:rPr>
                <w:lang w:val="en-US"/>
              </w:rPr>
              <w:t>JOIN</w:t>
            </w:r>
            <w:r>
              <w:t>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 xml:space="preserve">- Синтаксис запросов с условиями </w:t>
            </w:r>
            <w:r>
              <w:rPr>
                <w:lang w:val="en-US"/>
              </w:rPr>
              <w:t>WHERE</w:t>
            </w:r>
            <w:r>
              <w:t xml:space="preserve"> и вложенных запросов.</w:t>
            </w:r>
          </w:p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- Синтаксис запросов агрегации данных.</w:t>
            </w:r>
          </w:p>
          <w:p w:rsidR="00D501CA" w:rsidRDefault="0093701C">
            <w:pPr>
              <w:keepNext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источники: 1, 2, 3, 6, 7</w:t>
            </w:r>
          </w:p>
        </w:tc>
        <w:tc>
          <w:tcPr>
            <w:tcW w:w="2197" w:type="dxa"/>
          </w:tcPr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D501CA" w:rsidRDefault="0093701C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D501CA">
        <w:tc>
          <w:tcPr>
            <w:tcW w:w="1815" w:type="dxa"/>
          </w:tcPr>
          <w:p w:rsidR="00D501CA" w:rsidRDefault="0093701C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2. Информационные системы бизнес-аналитики</w:t>
            </w:r>
          </w:p>
        </w:tc>
        <w:tc>
          <w:tcPr>
            <w:tcW w:w="5901" w:type="dxa"/>
          </w:tcPr>
          <w:p w:rsidR="00D501CA" w:rsidRDefault="0093701C">
            <w:pPr>
              <w:keepNext/>
              <w:widowControl w:val="0"/>
              <w:jc w:val="both"/>
            </w:pPr>
            <w:r>
              <w:t xml:space="preserve">- Формирование сводных таблиц с помощью </w:t>
            </w:r>
            <w:r>
              <w:rPr>
                <w:lang w:val="en-US"/>
              </w:rPr>
              <w:t>Power</w:t>
            </w:r>
            <w:r>
              <w:t xml:space="preserve"> </w:t>
            </w:r>
            <w:r>
              <w:rPr>
                <w:lang w:val="en-US"/>
              </w:rPr>
              <w:t>Query</w:t>
            </w:r>
            <w:r>
              <w:t>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 xml:space="preserve">- Фильтрация данных с помощью </w:t>
            </w:r>
            <w:r>
              <w:rPr>
                <w:lang w:val="en-US"/>
              </w:rPr>
              <w:t>Power</w:t>
            </w:r>
            <w:r>
              <w:t xml:space="preserve"> </w:t>
            </w:r>
            <w:r>
              <w:rPr>
                <w:lang w:val="en-US"/>
              </w:rPr>
              <w:t>Query</w:t>
            </w:r>
            <w:r>
              <w:t>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 xml:space="preserve">- Формирование аналитических </w:t>
            </w:r>
            <w:proofErr w:type="spellStart"/>
            <w:r>
              <w:t>дашбордов</w:t>
            </w:r>
            <w:proofErr w:type="spellEnd"/>
            <w:r>
              <w:t xml:space="preserve"> с помощью платформы </w:t>
            </w:r>
            <w:r>
              <w:rPr>
                <w:lang w:val="en-US"/>
              </w:rPr>
              <w:t>Yandex</w:t>
            </w:r>
            <w:r>
              <w:t xml:space="preserve"> </w:t>
            </w:r>
            <w:proofErr w:type="spellStart"/>
            <w:r>
              <w:rPr>
                <w:lang w:val="en-US"/>
              </w:rPr>
              <w:t>DataLens</w:t>
            </w:r>
            <w:proofErr w:type="spellEnd"/>
            <w:r>
              <w:t>.</w:t>
            </w:r>
          </w:p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- Анализ финансовых данных </w:t>
            </w:r>
            <w:r>
              <w:rPr>
                <w:lang w:val="en-US"/>
              </w:rPr>
              <w:t>BI</w:t>
            </w:r>
            <w:r>
              <w:t xml:space="preserve">-системе </w:t>
            </w:r>
            <w:proofErr w:type="spellStart"/>
            <w:r>
              <w:rPr>
                <w:lang w:val="en-US"/>
              </w:rPr>
              <w:t>Loginom</w:t>
            </w:r>
            <w:proofErr w:type="spellEnd"/>
          </w:p>
          <w:p w:rsidR="00D501CA" w:rsidRDefault="0093701C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1, 2, 3, 6, 7</w:t>
            </w:r>
          </w:p>
        </w:tc>
        <w:tc>
          <w:tcPr>
            <w:tcW w:w="2197" w:type="dxa"/>
          </w:tcPr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D501CA" w:rsidRDefault="0093701C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D501CA">
        <w:tc>
          <w:tcPr>
            <w:tcW w:w="1815" w:type="dxa"/>
          </w:tcPr>
          <w:p w:rsidR="00D501CA" w:rsidRDefault="0093701C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 xml:space="preserve">Тема 3.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SQL</w:t>
            </w:r>
          </w:p>
        </w:tc>
        <w:tc>
          <w:tcPr>
            <w:tcW w:w="5901" w:type="dxa"/>
          </w:tcPr>
          <w:p w:rsidR="00D501CA" w:rsidRDefault="0093701C">
            <w:pPr>
              <w:keepNext/>
              <w:widowControl w:val="0"/>
              <w:jc w:val="both"/>
            </w:pPr>
            <w:r>
              <w:t xml:space="preserve">- Типичные задачи финансовой аналитики, связанные с использование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>- Использование операторов агрегации для формирования финансовой аналитики.</w:t>
            </w:r>
          </w:p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- Использование вложенных запросов для выборки финансовых данных по сложным критериям.</w:t>
            </w:r>
          </w:p>
          <w:p w:rsidR="00D501CA" w:rsidRDefault="0093701C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 xml:space="preserve">Рекомендуемые источники: </w:t>
            </w:r>
            <w:r>
              <w:rPr>
                <w:i/>
                <w:iCs/>
                <w:lang w:val="en-US"/>
              </w:rPr>
              <w:t>7, 8, 9</w:t>
            </w:r>
          </w:p>
        </w:tc>
        <w:tc>
          <w:tcPr>
            <w:tcW w:w="2197" w:type="dxa"/>
          </w:tcPr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D501CA" w:rsidRDefault="0093701C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D501CA">
        <w:tc>
          <w:tcPr>
            <w:tcW w:w="1815" w:type="dxa"/>
          </w:tcPr>
          <w:p w:rsidR="00D501CA" w:rsidRDefault="0093701C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 xml:space="preserve">Тема 4.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Python</w:t>
            </w:r>
          </w:p>
        </w:tc>
        <w:tc>
          <w:tcPr>
            <w:tcW w:w="5901" w:type="dxa"/>
          </w:tcPr>
          <w:p w:rsidR="00D501CA" w:rsidRDefault="0093701C">
            <w:pPr>
              <w:keepNext/>
              <w:widowControl w:val="0"/>
              <w:jc w:val="both"/>
            </w:pPr>
            <w:r>
              <w:t xml:space="preserve">- Очистка и подготовка данных для финансового анализа с помощью библиотеки </w:t>
            </w:r>
            <w:r>
              <w:rPr>
                <w:lang w:val="en-US"/>
              </w:rPr>
              <w:t>Pandas</w:t>
            </w:r>
            <w:r>
              <w:t>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 xml:space="preserve">- Визуализация данных с помощью библиотеки </w:t>
            </w:r>
            <w:r>
              <w:rPr>
                <w:lang w:val="en-US"/>
              </w:rPr>
              <w:t>Matplotlib</w:t>
            </w:r>
            <w:r>
              <w:t>.</w:t>
            </w:r>
          </w:p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- Анализ временных рядов</w:t>
            </w:r>
          </w:p>
          <w:p w:rsidR="00D501CA" w:rsidRDefault="0093701C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4,5,10,11</w:t>
            </w:r>
          </w:p>
        </w:tc>
        <w:tc>
          <w:tcPr>
            <w:tcW w:w="2197" w:type="dxa"/>
          </w:tcPr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D501CA" w:rsidRDefault="0093701C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</w:tbl>
    <w:p w:rsidR="00D501CA" w:rsidRDefault="00D501CA">
      <w:pPr>
        <w:ind w:firstLine="709"/>
        <w:jc w:val="both"/>
        <w:rPr>
          <w:b/>
          <w:bCs/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D501CA" w:rsidRDefault="0093701C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D501CA" w:rsidRDefault="0093701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p w:rsidR="00D501CA" w:rsidRDefault="00D501CA">
      <w:pPr>
        <w:ind w:firstLine="709"/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04"/>
        <w:gridCol w:w="4295"/>
        <w:gridCol w:w="3114"/>
      </w:tblGrid>
      <w:tr w:rsidR="00D501CA">
        <w:trPr>
          <w:tblHeader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1CA" w:rsidRDefault="0093701C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D501CA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 Реализация информационных систем на основе баз данных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Изучение моделей архитектур информационных систем финансовой отрасли.</w:t>
            </w:r>
          </w:p>
          <w:p w:rsidR="00D501CA" w:rsidRDefault="0093701C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Изучение Интернет-ориентированных информационных систем и мобильных приложений для финансового рынка.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1CA" w:rsidRDefault="0093701C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D501CA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>Тема 2. Информационные системы бизнес-аналитики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jc w:val="both"/>
            </w:pPr>
            <w:r>
              <w:t>- Изучение облачных решений бизнес-аналитики.</w:t>
            </w:r>
          </w:p>
          <w:p w:rsidR="00D501CA" w:rsidRDefault="0093701C">
            <w:pPr>
              <w:keepNext/>
              <w:widowControl w:val="0"/>
              <w:jc w:val="both"/>
            </w:pPr>
            <w:r>
              <w:t xml:space="preserve">- Изучение процедур </w:t>
            </w:r>
            <w:r>
              <w:rPr>
                <w:lang w:val="en-US"/>
              </w:rPr>
              <w:t>ETL</w:t>
            </w:r>
            <w:r>
              <w:t xml:space="preserve"> для формирования финансовой аналитики.</w:t>
            </w:r>
          </w:p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- Изучение принципов организации </w:t>
            </w:r>
            <w:r>
              <w:rPr>
                <w:lang w:val="en-US"/>
              </w:rPr>
              <w:t>Date</w:t>
            </w:r>
            <w:r>
              <w:t xml:space="preserve"> </w:t>
            </w:r>
            <w:r>
              <w:rPr>
                <w:lang w:val="en-US"/>
              </w:rPr>
              <w:t>Warehouse</w:t>
            </w:r>
            <w:r>
              <w:t xml:space="preserve"> для консолидации финансовых данных.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1CA" w:rsidRDefault="0093701C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D501CA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Тема 3.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SQL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widowControl w:val="0"/>
              <w:suppressAutoHyphens w:val="0"/>
              <w:jc w:val="both"/>
            </w:pPr>
            <w:r>
              <w:t xml:space="preserve">- Использование </w:t>
            </w:r>
            <w:r>
              <w:rPr>
                <w:lang w:val="en-US"/>
              </w:rPr>
              <w:t>SQL</w:t>
            </w:r>
            <w:r>
              <w:t xml:space="preserve"> СУБД для Интернет-проектов и мобильных решений.</w:t>
            </w:r>
          </w:p>
          <w:p w:rsidR="00D501CA" w:rsidRDefault="0093701C">
            <w:pPr>
              <w:widowControl w:val="0"/>
              <w:suppressAutoHyphens w:val="0"/>
              <w:jc w:val="both"/>
            </w:pPr>
            <w:r>
              <w:t xml:space="preserve">- Способы оптимизация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D501CA" w:rsidRDefault="0093701C">
            <w:pPr>
              <w:widowControl w:val="0"/>
              <w:suppressAutoHyphens w:val="0"/>
              <w:jc w:val="both"/>
              <w:rPr>
                <w:b/>
                <w:sz w:val="32"/>
                <w:szCs w:val="32"/>
              </w:rPr>
            </w:pPr>
            <w:r>
              <w:t xml:space="preserve">- Операторы преобразования типов данных в </w:t>
            </w:r>
            <w:r>
              <w:rPr>
                <w:lang w:val="en-US"/>
              </w:rPr>
              <w:t>SQL</w:t>
            </w:r>
            <w: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1CA" w:rsidRDefault="0093701C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D501CA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 xml:space="preserve">Тема 4.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Python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1CA" w:rsidRDefault="0093701C">
            <w:pPr>
              <w:keepNext/>
              <w:widowControl w:val="0"/>
              <w:jc w:val="both"/>
            </w:pPr>
            <w:r>
              <w:t>- Изучение регрессионного анализа финансовых данных.</w:t>
            </w:r>
          </w:p>
          <w:p w:rsidR="00D501CA" w:rsidRDefault="0093701C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- Изучение финансового скоринга на базе моделей классификации.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1CA" w:rsidRDefault="0093701C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</w:tbl>
    <w:p w:rsidR="00D501CA" w:rsidRDefault="00D501CA">
      <w:pPr>
        <w:keepNext/>
        <w:ind w:firstLine="709"/>
        <w:jc w:val="both"/>
        <w:rPr>
          <w:b/>
          <w:sz w:val="28"/>
          <w:szCs w:val="28"/>
        </w:rPr>
      </w:pPr>
    </w:p>
    <w:p w:rsidR="00D501CA" w:rsidRDefault="0093701C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D501CA" w:rsidRDefault="0093701C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контрольной работы:</w:t>
      </w:r>
    </w:p>
    <w:p w:rsidR="00D501CA" w:rsidRDefault="0093701C">
      <w:pPr>
        <w:pStyle w:val="af4"/>
        <w:numPr>
          <w:ilvl w:val="0"/>
          <w:numId w:val="3"/>
        </w:numPr>
        <w:suppressAutoHyphens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которой выбирает всех клиентов банка, делающих покупки, средний чек которых боле 4 тысяч рублей.</w:t>
      </w:r>
    </w:p>
    <w:p w:rsidR="00D501CA" w:rsidRDefault="0093701C">
      <w:pPr>
        <w:pStyle w:val="af4"/>
        <w:numPr>
          <w:ilvl w:val="0"/>
          <w:numId w:val="3"/>
        </w:numPr>
        <w:suppressAutoHyphens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который преобразует полные фамилию, имя, отчество клиентов в фамилию и инициалы.</w:t>
      </w:r>
    </w:p>
    <w:p w:rsidR="00D501CA" w:rsidRDefault="0093701C">
      <w:pPr>
        <w:pStyle w:val="af4"/>
        <w:numPr>
          <w:ilvl w:val="0"/>
          <w:numId w:val="3"/>
        </w:numPr>
        <w:suppressAutoHyphens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который вычисляет суммарные затраты клиентов банка по каждому месяцу.</w:t>
      </w:r>
    </w:p>
    <w:p w:rsidR="00D501CA" w:rsidRDefault="00D501CA">
      <w:pPr>
        <w:jc w:val="center"/>
        <w:rPr>
          <w:i/>
          <w:iCs/>
          <w:sz w:val="28"/>
          <w:szCs w:val="28"/>
        </w:rPr>
      </w:pPr>
    </w:p>
    <w:p w:rsidR="00D501CA" w:rsidRDefault="0093701C">
      <w:pPr>
        <w:tabs>
          <w:tab w:val="left" w:pos="-180"/>
        </w:tabs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D501CA" w:rsidRDefault="0093701C">
      <w:pPr>
        <w:pStyle w:val="aa"/>
        <w:ind w:firstLine="709"/>
        <w:jc w:val="both"/>
        <w:rPr>
          <w:b w:val="0"/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D501CA" w:rsidRDefault="00D501CA">
      <w:pPr>
        <w:pStyle w:val="aa"/>
        <w:ind w:firstLine="709"/>
        <w:jc w:val="both"/>
        <w:rPr>
          <w:b w:val="0"/>
          <w:szCs w:val="28"/>
        </w:rPr>
      </w:pPr>
    </w:p>
    <w:p w:rsidR="00D501CA" w:rsidRDefault="0093701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501CA" w:rsidRDefault="0093701C">
      <w:pPr>
        <w:ind w:firstLine="708"/>
        <w:jc w:val="both"/>
        <w:rPr>
          <w:sz w:val="28"/>
          <w:szCs w:val="20"/>
        </w:rPr>
      </w:pPr>
      <w:bookmarkStart w:id="2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 xml:space="preserve">Перечень </w:t>
      </w:r>
      <w:r>
        <w:rPr>
          <w:sz w:val="28"/>
          <w:szCs w:val="20"/>
        </w:rPr>
        <w:lastRenderedPageBreak/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"/>
    </w:p>
    <w:p w:rsidR="00D501CA" w:rsidRDefault="00D501CA">
      <w:pPr>
        <w:ind w:firstLine="708"/>
        <w:jc w:val="both"/>
        <w:rPr>
          <w:sz w:val="28"/>
          <w:szCs w:val="20"/>
        </w:rPr>
      </w:pPr>
    </w:p>
    <w:p w:rsidR="00D501CA" w:rsidRDefault="0093701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" w:name="_Hlk25255353"/>
      <w:bookmarkStart w:id="4" w:name="_Hlk107308407"/>
      <w:bookmarkEnd w:id="3"/>
      <w:bookmarkEnd w:id="4"/>
    </w:p>
    <w:p w:rsidR="00D501CA" w:rsidRDefault="0093701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8"/>
        <w:tblW w:w="9913" w:type="dxa"/>
        <w:tblLook w:val="04A0" w:firstRow="1" w:lastRow="0" w:firstColumn="1" w:lastColumn="0" w:noHBand="0" w:noVBand="1"/>
      </w:tblPr>
      <w:tblGrid>
        <w:gridCol w:w="2289"/>
        <w:gridCol w:w="2585"/>
        <w:gridCol w:w="2499"/>
        <w:gridCol w:w="2540"/>
      </w:tblGrid>
      <w:tr w:rsidR="00D501CA">
        <w:tc>
          <w:tcPr>
            <w:tcW w:w="2000" w:type="dxa"/>
            <w:shd w:val="clear" w:color="auto" w:fill="auto"/>
          </w:tcPr>
          <w:p w:rsidR="00D501CA" w:rsidRDefault="009370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71" w:type="dxa"/>
            <w:shd w:val="clear" w:color="auto" w:fill="auto"/>
          </w:tcPr>
          <w:p w:rsidR="00D501CA" w:rsidRDefault="009370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97" w:type="dxa"/>
            <w:shd w:val="clear" w:color="auto" w:fill="auto"/>
          </w:tcPr>
          <w:p w:rsidR="00D501CA" w:rsidRDefault="009370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44" w:type="dxa"/>
            <w:shd w:val="clear" w:color="auto" w:fill="auto"/>
          </w:tcPr>
          <w:p w:rsidR="00D501CA" w:rsidRDefault="0093701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D501CA" w:rsidRDefault="00D501CA">
            <w:pPr>
              <w:widowControl w:val="0"/>
              <w:jc w:val="center"/>
              <w:rPr>
                <w:b/>
              </w:rPr>
            </w:pPr>
          </w:p>
        </w:tc>
      </w:tr>
      <w:tr w:rsidR="00D501CA">
        <w:tc>
          <w:tcPr>
            <w:tcW w:w="2000" w:type="dxa"/>
            <w:vMerge w:val="restart"/>
            <w:shd w:val="clear" w:color="auto" w:fill="auto"/>
          </w:tcPr>
          <w:p w:rsidR="00D501CA" w:rsidRDefault="0093701C">
            <w:pPr>
              <w:widowControl w:val="0"/>
              <w:jc w:val="both"/>
            </w:pPr>
            <w:r>
              <w:t>ПКН-4. 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671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 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</w:tc>
        <w:tc>
          <w:tcPr>
            <w:tcW w:w="2597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классификацию и характеристики информационных систем для организации оперативного учета, и поддержки принятия решений.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формировать архитектуру информационных систем с использованием логического и физического моделирования баз данных.</w:t>
            </w:r>
          </w:p>
        </w:tc>
        <w:tc>
          <w:tcPr>
            <w:tcW w:w="2644" w:type="dxa"/>
            <w:shd w:val="clear" w:color="auto" w:fill="auto"/>
          </w:tcPr>
          <w:p w:rsidR="00D501CA" w:rsidRDefault="009370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Используя метод анализа иерархий проведите оценку наиболее эффективной </w:t>
            </w:r>
            <w:r>
              <w:rPr>
                <w:lang w:val="en-US"/>
              </w:rPr>
              <w:t>BI</w:t>
            </w:r>
            <w:r>
              <w:t xml:space="preserve">-системы для банка. </w:t>
            </w:r>
          </w:p>
          <w:p w:rsidR="00D501CA" w:rsidRDefault="009370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Сформируйте </w:t>
            </w:r>
            <w:r>
              <w:rPr>
                <w:lang w:val="en-US"/>
              </w:rPr>
              <w:t>ER</w:t>
            </w:r>
            <w:r>
              <w:t>-диаграмму информационной банковской системы.</w:t>
            </w:r>
          </w:p>
        </w:tc>
      </w:tr>
      <w:tr w:rsidR="00D501CA">
        <w:tc>
          <w:tcPr>
            <w:tcW w:w="2000" w:type="dxa"/>
            <w:vMerge/>
            <w:shd w:val="clear" w:color="auto" w:fill="auto"/>
          </w:tcPr>
          <w:p w:rsidR="00D501CA" w:rsidRDefault="00D501CA">
            <w:pPr>
              <w:widowControl w:val="0"/>
            </w:pPr>
          </w:p>
        </w:tc>
        <w:tc>
          <w:tcPr>
            <w:tcW w:w="2671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 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</w:t>
            </w:r>
            <w:r>
              <w:lastRenderedPageBreak/>
              <w:t>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2597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принципы и подходы формирования онтологических и архитектурных моделей информационных систем для развития организаций и различных институтов финансового рынка.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использовать онтологические и архитектурные модели </w:t>
            </w:r>
            <w:r>
              <w:lastRenderedPageBreak/>
              <w:t>информационных систем для логического проектирования цифровых решений с использованием баз данных.</w:t>
            </w:r>
          </w:p>
        </w:tc>
        <w:tc>
          <w:tcPr>
            <w:tcW w:w="2644" w:type="dxa"/>
            <w:shd w:val="clear" w:color="auto" w:fill="auto"/>
          </w:tcPr>
          <w:p w:rsidR="00D501CA" w:rsidRDefault="0093701C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  <w:r>
              <w:t xml:space="preserve"> Сформируйте онтологическую модель банка, отражающую семантику взаимодействия его бизнес-юнитов.</w:t>
            </w:r>
          </w:p>
          <w:p w:rsidR="00D501CA" w:rsidRDefault="009370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Сформируйте в </w:t>
            </w:r>
            <w:proofErr w:type="spellStart"/>
            <w:r>
              <w:rPr>
                <w:lang w:val="en-US"/>
              </w:rPr>
              <w:t>PostrgeSQL</w:t>
            </w:r>
            <w:proofErr w:type="spellEnd"/>
            <w:r>
              <w:t xml:space="preserve"> базу данных банковской системы, состоящую из 5 таблиц.</w:t>
            </w:r>
          </w:p>
          <w:p w:rsidR="00D501CA" w:rsidRDefault="00D501CA">
            <w:pPr>
              <w:widowControl w:val="0"/>
              <w:jc w:val="both"/>
              <w:rPr>
                <w:b/>
              </w:rPr>
            </w:pPr>
          </w:p>
        </w:tc>
      </w:tr>
      <w:tr w:rsidR="00D501CA">
        <w:tc>
          <w:tcPr>
            <w:tcW w:w="2000" w:type="dxa"/>
            <w:vMerge w:val="restart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ПК-4. Способность управлять инвестиционным портфелем индивидуальных и институциональных инвесторов на основе фундаментального и технического анализа, оценки финансовых инструментов, оценки финансовых рисков и управления рисками инвестиционного портфеля</w:t>
            </w:r>
          </w:p>
        </w:tc>
        <w:tc>
          <w:tcPr>
            <w:tcW w:w="2671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Использует методический инструментарий оценки эффективности управления портфелем финансовых активов, деятельности профессиональных участников финансового рынка.</w:t>
            </w:r>
          </w:p>
        </w:tc>
        <w:tc>
          <w:tcPr>
            <w:tcW w:w="2597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методы экономической оценки реализации цифровизации различных институтов финансового рынка.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использовать алгоритмы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 xml:space="preserve"> для оценки экономической эффективности участников финансового рынка.</w:t>
            </w:r>
          </w:p>
        </w:tc>
        <w:tc>
          <w:tcPr>
            <w:tcW w:w="2644" w:type="dxa"/>
            <w:shd w:val="clear" w:color="auto" w:fill="auto"/>
          </w:tcPr>
          <w:p w:rsidR="00D501CA" w:rsidRDefault="0093701C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Используя функции агрегации </w:t>
            </w:r>
            <w:r>
              <w:rPr>
                <w:lang w:val="en-US"/>
              </w:rPr>
              <w:t>SQL</w:t>
            </w:r>
            <w:r>
              <w:t xml:space="preserve"> сформируйте аналитический отчет, содержащий показатели доходов, расходов, рентабельности организации.</w:t>
            </w:r>
          </w:p>
          <w:p w:rsidR="00D501CA" w:rsidRDefault="009370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Используя соответствующие функции </w:t>
            </w:r>
            <w:r>
              <w:rPr>
                <w:lang w:val="en-US"/>
              </w:rPr>
              <w:t>Python</w:t>
            </w:r>
            <w:r>
              <w:t xml:space="preserve"> выполните анализ наиболее прибыльного для банка клиента</w:t>
            </w:r>
          </w:p>
        </w:tc>
      </w:tr>
      <w:tr w:rsidR="00D501CA">
        <w:tc>
          <w:tcPr>
            <w:tcW w:w="2000" w:type="dxa"/>
            <w:vMerge/>
          </w:tcPr>
          <w:p w:rsidR="00D501CA" w:rsidRDefault="00D501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71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Использует методы оценки финансовых рисков для выработки рекомендаций по их эффективному хеджированию.</w:t>
            </w:r>
          </w:p>
        </w:tc>
        <w:tc>
          <w:tcPr>
            <w:tcW w:w="2597" w:type="dxa"/>
          </w:tcPr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математические методы оценки финансовых рисков и алгоритмы их реализации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>.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D501CA" w:rsidRDefault="0093701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использовать методы сбора, очистки и анализа данных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 xml:space="preserve"> для оценки финансовых рисков.</w:t>
            </w:r>
          </w:p>
        </w:tc>
        <w:tc>
          <w:tcPr>
            <w:tcW w:w="2644" w:type="dxa"/>
            <w:shd w:val="clear" w:color="auto" w:fill="auto"/>
          </w:tcPr>
          <w:p w:rsidR="00D501CA" w:rsidRDefault="0093701C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Используя соответствующий алгоритм классификации сделайте оценку возможности выдачи различных сумм кредитов для разных клиентов</w:t>
            </w:r>
          </w:p>
          <w:p w:rsidR="00D501CA" w:rsidRDefault="009370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В представленном массиве транзакций клиентов банка выберете клиентов, склонных к наименьшим тратам</w:t>
            </w:r>
          </w:p>
        </w:tc>
      </w:tr>
    </w:tbl>
    <w:p w:rsidR="00D501CA" w:rsidRDefault="00D501CA">
      <w:pPr>
        <w:rPr>
          <w:i/>
          <w:iCs/>
          <w:color w:val="FF0000"/>
          <w:sz w:val="28"/>
          <w:szCs w:val="28"/>
        </w:rPr>
      </w:pPr>
    </w:p>
    <w:p w:rsidR="00D501CA" w:rsidRDefault="0093701C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зачету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Охарактеризуйте роль СУБД в реализации информационной системы финансовой организацией.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Сформируйте онтологическую модель цифровой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-экосистемы, содержащий хранилище данных.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>С помощью CASE-средства сформируйте модель данных базы данных, включающей таблицы «Клиенты», «Счета клиентов», «Платежи клиентов».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Охарактеризуйте понятие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. Охарактеризуйте роль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в финансовой отрасли. Приведите примеры.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помощью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-средства сформируйте модель базы данных, включающей таблицы «Накладные», «Товары», «Поставщики».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СУБД </w:t>
      </w:r>
      <w:r>
        <w:rPr>
          <w:sz w:val="28"/>
          <w:szCs w:val="28"/>
          <w:lang w:val="en-US"/>
        </w:rPr>
        <w:t>PostgreSQL</w:t>
      </w:r>
      <w:r>
        <w:rPr>
          <w:sz w:val="28"/>
          <w:szCs w:val="28"/>
        </w:rPr>
        <w:t xml:space="preserve"> создайте базу данных страховой компании, содержащую 5 таблиц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СУБД </w:t>
      </w:r>
      <w:r>
        <w:rPr>
          <w:sz w:val="28"/>
          <w:szCs w:val="28"/>
          <w:lang w:val="en-US"/>
        </w:rPr>
        <w:t>MySQL</w:t>
      </w:r>
      <w:r>
        <w:rPr>
          <w:sz w:val="28"/>
          <w:szCs w:val="28"/>
        </w:rPr>
        <w:t xml:space="preserve"> создайте базу данных Интернет-магазина, содержащую 5 таблиц.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-запрос таблице, в котором условие </w:t>
      </w:r>
      <w:r>
        <w:rPr>
          <w:sz w:val="28"/>
          <w:szCs w:val="28"/>
          <w:lang w:val="en-US"/>
        </w:rPr>
        <w:t>WHERE</w:t>
      </w:r>
      <w:r>
        <w:rPr>
          <w:sz w:val="28"/>
          <w:szCs w:val="28"/>
        </w:rPr>
        <w:t xml:space="preserve"> содержит оператор </w:t>
      </w:r>
      <w:r>
        <w:rPr>
          <w:sz w:val="28"/>
          <w:szCs w:val="28"/>
          <w:lang w:val="en-US"/>
        </w:rPr>
        <w:t>LIKE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-запрос к двум таблицам, содержащий оператор </w:t>
      </w:r>
      <w:r>
        <w:rPr>
          <w:color w:val="000000"/>
          <w:sz w:val="28"/>
          <w:szCs w:val="28"/>
          <w:lang w:val="en-US"/>
        </w:rPr>
        <w:t>LEFT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различия в результате выполнения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-запросов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 операторами </w:t>
      </w:r>
      <w:r>
        <w:rPr>
          <w:color w:val="000000"/>
          <w:sz w:val="28"/>
          <w:szCs w:val="28"/>
          <w:lang w:val="en-US"/>
        </w:rPr>
        <w:t>RIGHT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en-US"/>
        </w:rPr>
        <w:t>LEFT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>.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 СУБД в Интернет и мобильных приложениях</w:t>
      </w:r>
    </w:p>
    <w:p w:rsidR="00D501CA" w:rsidRDefault="0093701C">
      <w:pPr>
        <w:pStyle w:val="af4"/>
        <w:numPr>
          <w:ilvl w:val="0"/>
          <w:numId w:val="4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</w:t>
      </w:r>
      <w:r>
        <w:rPr>
          <w:color w:val="000000"/>
          <w:sz w:val="28"/>
          <w:szCs w:val="28"/>
          <w:lang w:val="en-US"/>
        </w:rPr>
        <w:t>CASE</w:t>
      </w:r>
      <w:r>
        <w:rPr>
          <w:color w:val="000000"/>
          <w:sz w:val="28"/>
          <w:szCs w:val="28"/>
        </w:rPr>
        <w:t>-средств при проектировании баз данных.</w:t>
      </w:r>
    </w:p>
    <w:p w:rsidR="00D501CA" w:rsidRDefault="00D501CA">
      <w:pPr>
        <w:ind w:firstLine="709"/>
        <w:jc w:val="both"/>
        <w:rPr>
          <w:b/>
        </w:rPr>
      </w:pPr>
    </w:p>
    <w:p w:rsidR="00D501CA" w:rsidRDefault="00D501CA">
      <w:pPr>
        <w:ind w:firstLine="709"/>
        <w:jc w:val="both"/>
        <w:rPr>
          <w:b/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D501CA" w:rsidRDefault="0093701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D501CA" w:rsidRDefault="0093701C">
      <w:pPr>
        <w:pStyle w:val="af4"/>
        <w:numPr>
          <w:ilvl w:val="3"/>
          <w:numId w:val="2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Лиерманн</w:t>
      </w:r>
      <w:proofErr w:type="spellEnd"/>
      <w:r>
        <w:rPr>
          <w:sz w:val="28"/>
          <w:szCs w:val="28"/>
        </w:rPr>
        <w:t xml:space="preserve">, В. Влияние цифровой трансформации и финансовых технологий на профессионалов в области финансов / В. </w:t>
      </w:r>
      <w:proofErr w:type="spellStart"/>
      <w:r>
        <w:rPr>
          <w:sz w:val="28"/>
          <w:szCs w:val="28"/>
        </w:rPr>
        <w:t>Лиерманн</w:t>
      </w:r>
      <w:proofErr w:type="spellEnd"/>
      <w:r>
        <w:rPr>
          <w:sz w:val="28"/>
          <w:szCs w:val="28"/>
        </w:rPr>
        <w:t xml:space="preserve">, К. </w:t>
      </w:r>
      <w:proofErr w:type="spellStart"/>
      <w:r>
        <w:rPr>
          <w:sz w:val="28"/>
          <w:szCs w:val="28"/>
        </w:rPr>
        <w:t>Стегманн</w:t>
      </w:r>
      <w:proofErr w:type="spellEnd"/>
      <w:r>
        <w:rPr>
          <w:sz w:val="28"/>
          <w:szCs w:val="28"/>
        </w:rPr>
        <w:t xml:space="preserve">. —   </w:t>
      </w:r>
      <w:proofErr w:type="gramStart"/>
      <w:r>
        <w:rPr>
          <w:sz w:val="28"/>
          <w:szCs w:val="28"/>
        </w:rPr>
        <w:t>Лондон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Palgrave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Macmillan</w:t>
      </w:r>
      <w:proofErr w:type="spellEnd"/>
      <w:r>
        <w:rPr>
          <w:sz w:val="28"/>
          <w:szCs w:val="28"/>
        </w:rPr>
        <w:t xml:space="preserve">, 2019. — 424 с. — </w:t>
      </w:r>
      <w:proofErr w:type="gramStart"/>
      <w:r>
        <w:rPr>
          <w:bCs/>
          <w:kern w:val="2"/>
          <w:sz w:val="28"/>
          <w:szCs w:val="28"/>
          <w:lang w:val="en-US"/>
        </w:rPr>
        <w:t>SpringerLink</w:t>
      </w:r>
      <w:r w:rsidRPr="00C4522B">
        <w:rPr>
          <w:bCs/>
          <w:kern w:val="2"/>
          <w:sz w:val="28"/>
          <w:szCs w:val="28"/>
        </w:rPr>
        <w:t xml:space="preserve"> :</w:t>
      </w:r>
      <w:proofErr w:type="gramEnd"/>
      <w:r w:rsidRPr="00C4522B">
        <w:rPr>
          <w:bCs/>
          <w:kern w:val="2"/>
          <w:sz w:val="28"/>
          <w:szCs w:val="28"/>
        </w:rPr>
        <w:t xml:space="preserve"> [сайт]</w:t>
      </w:r>
      <w:r>
        <w:rPr>
          <w:sz w:val="28"/>
          <w:szCs w:val="28"/>
        </w:rPr>
        <w:t xml:space="preserve">. — URL: </w:t>
      </w:r>
      <w:hyperlink r:id="rId8">
        <w:r>
          <w:rPr>
            <w:sz w:val="28"/>
            <w:szCs w:val="28"/>
          </w:rPr>
          <w:t>https://link.springer.com/book/10.1007/978-3-030-23719-6</w:t>
        </w:r>
      </w:hyperlink>
      <w:r>
        <w:rPr>
          <w:sz w:val="28"/>
          <w:szCs w:val="28"/>
        </w:rPr>
        <w:t xml:space="preserve"> (дата обращения: 08.11.2023). —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numPr>
          <w:ilvl w:val="3"/>
          <w:numId w:val="2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>
        <w:rPr>
          <w:sz w:val="28"/>
          <w:szCs w:val="28"/>
        </w:rPr>
        <w:t>NoSQL</w:t>
      </w:r>
      <w:proofErr w:type="spellEnd"/>
      <w:r>
        <w:rPr>
          <w:sz w:val="28"/>
          <w:szCs w:val="28"/>
        </w:rPr>
        <w:t xml:space="preserve">-типа для проектирования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учеб. пособие / С. А. </w:t>
      </w: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В. Л. Симонов, М. В. Храпченко.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2024. — 368 с. — (Высшее образование). — ISBN </w:t>
      </w:r>
      <w:r>
        <w:rPr>
          <w:rFonts w:ascii="Liberation Serif" w:hAnsi="Liberation Serif"/>
          <w:color w:val="202023"/>
          <w:sz w:val="28"/>
          <w:szCs w:val="28"/>
        </w:rPr>
        <w:t>978-5-8199-0946-1</w:t>
      </w:r>
      <w:r>
        <w:rPr>
          <w:sz w:val="28"/>
          <w:szCs w:val="28"/>
        </w:rPr>
        <w:t xml:space="preserve">. — 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. — URL: </w:t>
      </w:r>
      <w:r>
        <w:rPr>
          <w:rFonts w:ascii="Liberation Serif" w:hAnsi="Liberation Serif"/>
          <w:color w:val="202023"/>
          <w:sz w:val="28"/>
          <w:szCs w:val="28"/>
        </w:rPr>
        <w:t>https://znanium.com/catalog/product/2096940 (дата обращения: 08.11.2023).</w:t>
      </w:r>
      <w:r>
        <w:rPr>
          <w:sz w:val="28"/>
          <w:szCs w:val="28"/>
        </w:rPr>
        <w:t xml:space="preserve">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numPr>
          <w:ilvl w:val="3"/>
          <w:numId w:val="2"/>
        </w:numPr>
        <w:ind w:left="0" w:firstLine="709"/>
        <w:rPr>
          <w:szCs w:val="28"/>
        </w:rPr>
      </w:pPr>
      <w:r>
        <w:rPr>
          <w:sz w:val="28"/>
          <w:szCs w:val="28"/>
        </w:rPr>
        <w:t xml:space="preserve">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П. 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с искусственным интеллектом, большими данными и </w:t>
      </w:r>
      <w:proofErr w:type="spellStart"/>
      <w:r>
        <w:rPr>
          <w:sz w:val="28"/>
          <w:szCs w:val="28"/>
        </w:rPr>
        <w:t>блокчейном</w:t>
      </w:r>
      <w:proofErr w:type="spellEnd"/>
      <w:r>
        <w:rPr>
          <w:sz w:val="28"/>
          <w:szCs w:val="28"/>
        </w:rPr>
        <w:t xml:space="preserve"> / П. 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С. Х.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Сингапур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, 2021. — 306 с. — </w:t>
      </w:r>
      <w:proofErr w:type="gramStart"/>
      <w:r>
        <w:rPr>
          <w:bCs/>
          <w:kern w:val="2"/>
          <w:sz w:val="28"/>
          <w:szCs w:val="28"/>
          <w:lang w:val="en-US"/>
        </w:rPr>
        <w:t>SpringerLink</w:t>
      </w:r>
      <w:r w:rsidRPr="00C4522B">
        <w:rPr>
          <w:bCs/>
          <w:kern w:val="2"/>
          <w:sz w:val="28"/>
          <w:szCs w:val="28"/>
        </w:rPr>
        <w:t xml:space="preserve"> :</w:t>
      </w:r>
      <w:proofErr w:type="gramEnd"/>
      <w:r w:rsidRPr="00C4522B">
        <w:rPr>
          <w:bCs/>
          <w:kern w:val="2"/>
          <w:sz w:val="28"/>
          <w:szCs w:val="28"/>
        </w:rPr>
        <w:t xml:space="preserve"> [сайт]. — </w:t>
      </w:r>
      <w:r>
        <w:rPr>
          <w:sz w:val="28"/>
          <w:szCs w:val="28"/>
        </w:rPr>
        <w:t xml:space="preserve">URL: </w:t>
      </w:r>
      <w:hyperlink r:id="rId9">
        <w:r>
          <w:rPr>
            <w:sz w:val="28"/>
            <w:szCs w:val="28"/>
          </w:rPr>
          <w:t>https://link.springer.com/book/10.1007/978-981-33-6137-9</w:t>
        </w:r>
      </w:hyperlink>
      <w:r>
        <w:rPr>
          <w:sz w:val="28"/>
          <w:szCs w:val="28"/>
        </w:rPr>
        <w:t xml:space="preserve"> (дата обращения: </w:t>
      </w:r>
      <w:r>
        <w:rPr>
          <w:rFonts w:ascii="Liberation Serif" w:hAnsi="Liberation Serif"/>
          <w:color w:val="202023"/>
          <w:sz w:val="28"/>
          <w:szCs w:val="28"/>
        </w:rPr>
        <w:t>08.11.2023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numPr>
          <w:ilvl w:val="3"/>
          <w:numId w:val="2"/>
        </w:numPr>
        <w:suppressAutoHyphens w:val="0"/>
        <w:ind w:left="0" w:firstLine="709"/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Протодьяконов, А. В. Алгоритмы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Data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Science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и их практическая реализация на </w:t>
      </w:r>
      <w:proofErr w:type="spellStart"/>
      <w:proofErr w:type="gramStart"/>
      <w:r>
        <w:rPr>
          <w:rFonts w:ascii="Liberation Serif" w:hAnsi="Liberation Serif"/>
          <w:color w:val="000000"/>
          <w:sz w:val="28"/>
          <w:szCs w:val="28"/>
        </w:rPr>
        <w:t>Python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учеб. пособие / А. В. Протодьяконов, П. А.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Пылов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В. Е. Садовников. </w:t>
      </w:r>
      <w:r w:rsidRPr="00C4522B"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Вологда : Инфра-Инженерия, 2022. </w:t>
      </w:r>
      <w:r w:rsidRPr="00C4522B"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color w:val="000000"/>
          <w:sz w:val="28"/>
          <w:szCs w:val="28"/>
        </w:rPr>
        <w:t xml:space="preserve"> 392 с. </w:t>
      </w:r>
      <w:r w:rsidRPr="00C4522B"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color w:val="000000"/>
          <w:sz w:val="28"/>
          <w:szCs w:val="28"/>
        </w:rPr>
        <w:t xml:space="preserve"> ISBN 978-5-9729-1006-9. 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— ЭБС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ZNANIUM</w:t>
      </w:r>
      <w:r w:rsidRPr="00C4522B">
        <w:rPr>
          <w:rFonts w:ascii="Liberation Serif" w:hAnsi="Liberation Serif"/>
          <w:color w:val="000000"/>
          <w:sz w:val="28"/>
          <w:szCs w:val="28"/>
        </w:rPr>
        <w:t>.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COM</w:t>
      </w:r>
      <w:r w:rsidRPr="00C4522B">
        <w:rPr>
          <w:rFonts w:ascii="Liberation Serif" w:hAnsi="Liberation Serif"/>
          <w:color w:val="000000"/>
          <w:sz w:val="28"/>
          <w:szCs w:val="28"/>
        </w:rPr>
        <w:t>. —</w:t>
      </w:r>
      <w:r>
        <w:rPr>
          <w:rFonts w:ascii="Liberation Serif" w:hAnsi="Liberation Serif"/>
          <w:color w:val="000000"/>
          <w:sz w:val="28"/>
          <w:szCs w:val="28"/>
        </w:rPr>
        <w:t xml:space="preserve"> URL: </w:t>
      </w: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https://znanium.com/catalog/product/1902689 (дата обращения: 08.11.2023). </w:t>
      </w:r>
      <w:r w:rsidRPr="00C4522B"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электронный.  </w:t>
      </w:r>
    </w:p>
    <w:p w:rsidR="00D501CA" w:rsidRDefault="00D501CA">
      <w:pPr>
        <w:pStyle w:val="af4"/>
        <w:suppressAutoHyphens w:val="0"/>
        <w:ind w:left="2520" w:firstLine="0"/>
        <w:rPr>
          <w:rFonts w:ascii="Liberation Serif" w:hAnsi="Liberation Serif"/>
        </w:rPr>
      </w:pPr>
    </w:p>
    <w:p w:rsidR="00D501CA" w:rsidRDefault="00D501CA">
      <w:pPr>
        <w:pStyle w:val="af4"/>
        <w:widowControl w:val="0"/>
        <w:ind w:left="709" w:firstLine="0"/>
        <w:rPr>
          <w:color w:val="000000"/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D501CA" w:rsidRDefault="0093701C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 w:rsidRPr="006749D1">
        <w:rPr>
          <w:sz w:val="28"/>
          <w:szCs w:val="28"/>
          <w:lang w:val="en-US"/>
        </w:rPr>
        <w:t xml:space="preserve">5. </w:t>
      </w:r>
      <w:r>
        <w:rPr>
          <w:rFonts w:ascii="Liberation Serif" w:hAnsi="Liberation Serif"/>
          <w:color w:val="000000"/>
          <w:sz w:val="28"/>
          <w:szCs w:val="28"/>
        </w:rPr>
        <w:t>Силен</w:t>
      </w:r>
      <w:r w:rsidRPr="006749D1">
        <w:rPr>
          <w:rFonts w:ascii="Liberation Serif" w:hAnsi="Liberation Serif"/>
          <w:color w:val="000000"/>
          <w:sz w:val="28"/>
          <w:szCs w:val="28"/>
          <w:lang w:val="en-US"/>
        </w:rPr>
        <w:t xml:space="preserve">, </w:t>
      </w:r>
      <w:r>
        <w:rPr>
          <w:rFonts w:ascii="Liberation Serif" w:hAnsi="Liberation Serif"/>
          <w:color w:val="000000"/>
          <w:sz w:val="28"/>
          <w:szCs w:val="28"/>
        </w:rPr>
        <w:t>Д</w:t>
      </w:r>
      <w:r w:rsidRPr="006749D1">
        <w:rPr>
          <w:rFonts w:ascii="Liberation Serif" w:hAnsi="Liberation Serif"/>
          <w:color w:val="000000"/>
          <w:sz w:val="28"/>
          <w:szCs w:val="28"/>
          <w:lang w:val="en-US"/>
        </w:rPr>
        <w:t xml:space="preserve">. </w:t>
      </w:r>
      <w:r w:rsidRPr="00C4522B">
        <w:rPr>
          <w:rFonts w:ascii="Liberation Serif" w:hAnsi="Liberation Serif"/>
          <w:color w:val="000000"/>
          <w:sz w:val="28"/>
          <w:szCs w:val="28"/>
        </w:rPr>
        <w:t>Основы</w:t>
      </w:r>
      <w:r w:rsidRPr="006749D1">
        <w:rPr>
          <w:rFonts w:ascii="Liberation Serif" w:hAnsi="Liberation Serif"/>
          <w:color w:val="000000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Data</w:t>
      </w:r>
      <w:r w:rsidRPr="006749D1">
        <w:rPr>
          <w:rFonts w:ascii="Liberation Serif" w:hAnsi="Liberation Serif"/>
          <w:color w:val="000000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Science</w:t>
      </w:r>
      <w:r w:rsidRPr="006749D1">
        <w:rPr>
          <w:rFonts w:ascii="Liberation Serif" w:hAnsi="Liberation Serif"/>
          <w:color w:val="000000"/>
          <w:sz w:val="28"/>
          <w:szCs w:val="28"/>
          <w:lang w:val="en-US"/>
        </w:rPr>
        <w:t xml:space="preserve"> </w:t>
      </w:r>
      <w:r w:rsidRPr="00C4522B">
        <w:rPr>
          <w:rFonts w:ascii="Liberation Serif" w:hAnsi="Liberation Serif"/>
          <w:color w:val="000000"/>
          <w:sz w:val="28"/>
          <w:szCs w:val="28"/>
        </w:rPr>
        <w:t>и</w:t>
      </w:r>
      <w:r w:rsidRPr="006749D1">
        <w:rPr>
          <w:rFonts w:ascii="Liberation Serif" w:hAnsi="Liberation Serif"/>
          <w:color w:val="000000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Big</w:t>
      </w:r>
      <w:r w:rsidRPr="006749D1">
        <w:rPr>
          <w:rFonts w:ascii="Liberation Serif" w:hAnsi="Liberation Serif"/>
          <w:color w:val="000000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Data</w:t>
      </w:r>
      <w:r w:rsidRPr="006749D1">
        <w:rPr>
          <w:rFonts w:ascii="Liberation Serif" w:hAnsi="Liberation Serif"/>
          <w:color w:val="000000"/>
          <w:sz w:val="28"/>
          <w:szCs w:val="28"/>
          <w:lang w:val="en-US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Python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 и наука о </w:t>
      </w:r>
      <w:proofErr w:type="gramStart"/>
      <w:r w:rsidRPr="00C4522B">
        <w:rPr>
          <w:rFonts w:ascii="Liberation Serif" w:hAnsi="Liberation Serif"/>
          <w:color w:val="000000"/>
          <w:sz w:val="28"/>
          <w:szCs w:val="28"/>
        </w:rPr>
        <w:t>данных :</w:t>
      </w:r>
      <w:proofErr w:type="gramEnd"/>
      <w:r w:rsidRPr="00C4522B">
        <w:rPr>
          <w:rFonts w:ascii="Liberation Serif" w:hAnsi="Liberation Serif"/>
          <w:color w:val="000000"/>
          <w:sz w:val="28"/>
          <w:szCs w:val="28"/>
        </w:rPr>
        <w:t xml:space="preserve"> практическое руководство : [пер. с англ.] / Д. Силен, А. </w:t>
      </w:r>
      <w:proofErr w:type="spellStart"/>
      <w:r w:rsidRPr="00C4522B">
        <w:rPr>
          <w:rFonts w:ascii="Liberation Serif" w:hAnsi="Liberation Serif"/>
          <w:color w:val="000000"/>
          <w:sz w:val="28"/>
          <w:szCs w:val="28"/>
        </w:rPr>
        <w:t>Мейсман</w:t>
      </w:r>
      <w:proofErr w:type="spellEnd"/>
      <w:r w:rsidRPr="00C4522B">
        <w:rPr>
          <w:rFonts w:ascii="Liberation Serif" w:hAnsi="Liberation Serif"/>
          <w:color w:val="000000"/>
          <w:sz w:val="28"/>
          <w:szCs w:val="28"/>
        </w:rPr>
        <w:t>, М. Али. — Санкт-Петербург [и др.</w:t>
      </w:r>
      <w:proofErr w:type="gramStart"/>
      <w:r w:rsidRPr="00C4522B">
        <w:rPr>
          <w:rFonts w:ascii="Liberation Serif" w:hAnsi="Liberation Serif"/>
          <w:color w:val="000000"/>
          <w:sz w:val="28"/>
          <w:szCs w:val="28"/>
        </w:rPr>
        <w:t>] :</w:t>
      </w:r>
      <w:proofErr w:type="gramEnd"/>
      <w:r w:rsidRPr="00C4522B">
        <w:rPr>
          <w:rFonts w:ascii="Liberation Serif" w:hAnsi="Liberation Serif"/>
          <w:color w:val="000000"/>
          <w:sz w:val="28"/>
          <w:szCs w:val="28"/>
        </w:rPr>
        <w:t xml:space="preserve"> Питер, 2018. — 336 с. — (Библиотека программиста). —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ISBN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 978-5-496-02517-1. — ЭБС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ZNANIUM</w:t>
      </w:r>
      <w:r w:rsidRPr="00C4522B">
        <w:rPr>
          <w:rFonts w:ascii="Liberation Serif" w:hAnsi="Liberation Serif"/>
          <w:color w:val="000000"/>
          <w:sz w:val="28"/>
          <w:szCs w:val="28"/>
        </w:rPr>
        <w:t>.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COM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. —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URL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: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https</w:t>
      </w:r>
      <w:r w:rsidRPr="00C4522B">
        <w:rPr>
          <w:rFonts w:ascii="Liberation Serif" w:hAnsi="Liberation Serif"/>
          <w:color w:val="000000"/>
          <w:sz w:val="28"/>
          <w:szCs w:val="28"/>
        </w:rPr>
        <w:t>://</w:t>
      </w:r>
      <w:proofErr w:type="spellStart"/>
      <w:r>
        <w:rPr>
          <w:rFonts w:ascii="Liberation Serif" w:hAnsi="Liberation Serif"/>
          <w:color w:val="000000"/>
          <w:sz w:val="28"/>
          <w:szCs w:val="28"/>
          <w:lang w:val="en-US"/>
        </w:rPr>
        <w:t>znanium</w:t>
      </w:r>
      <w:proofErr w:type="spellEnd"/>
      <w:r w:rsidRPr="00C4522B">
        <w:rPr>
          <w:rFonts w:ascii="Liberation Serif" w:hAnsi="Liberation Serif"/>
          <w:color w:val="000000"/>
          <w:sz w:val="28"/>
          <w:szCs w:val="28"/>
        </w:rPr>
        <w:t>.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com</w:t>
      </w:r>
      <w:r w:rsidRPr="00C4522B">
        <w:rPr>
          <w:rFonts w:ascii="Liberation Serif" w:hAnsi="Liberation Serif"/>
          <w:color w:val="000000"/>
          <w:sz w:val="28"/>
          <w:szCs w:val="28"/>
        </w:rPr>
        <w:t>/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catalog</w:t>
      </w:r>
      <w:r w:rsidRPr="00C4522B">
        <w:rPr>
          <w:rFonts w:ascii="Liberation Serif" w:hAnsi="Liberation Serif"/>
          <w:color w:val="000000"/>
          <w:sz w:val="28"/>
          <w:szCs w:val="28"/>
        </w:rPr>
        <w:t>/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product</w:t>
      </w:r>
      <w:r w:rsidRPr="00C4522B">
        <w:rPr>
          <w:rFonts w:ascii="Liberation Serif" w:hAnsi="Liberation Serif"/>
          <w:color w:val="000000"/>
          <w:sz w:val="28"/>
          <w:szCs w:val="28"/>
        </w:rPr>
        <w:t>/1766398 (дата обращения: 08.11.2023). —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PostgreSQL</w:t>
      </w:r>
      <w:proofErr w:type="spellEnd"/>
      <w:r>
        <w:rPr>
          <w:sz w:val="28"/>
          <w:szCs w:val="28"/>
        </w:rPr>
        <w:t xml:space="preserve">. Разработка баз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учебник / М. Ф. Ванина, А. Г. Ерохин, Н. В. </w:t>
      </w:r>
      <w:proofErr w:type="spellStart"/>
      <w:r>
        <w:rPr>
          <w:sz w:val="28"/>
          <w:szCs w:val="28"/>
        </w:rPr>
        <w:t>Тутова</w:t>
      </w:r>
      <w:proofErr w:type="spellEnd"/>
      <w:r>
        <w:rPr>
          <w:sz w:val="28"/>
          <w:szCs w:val="28"/>
        </w:rPr>
        <w:t xml:space="preserve">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227 с.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— URL: https://book.ru/book/950185 (дата обращения: 08.11.2023).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7. Кондрашов, Ю. Н. Язык SQL. Сборник ситуационных задач по дисциплине «Базы данных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Ю. Н. Кондрашов.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125 с.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— URL: </w:t>
      </w:r>
      <w:hyperlink r:id="rId10">
        <w:r>
          <w:rPr>
            <w:sz w:val="28"/>
            <w:szCs w:val="28"/>
          </w:rPr>
          <w:t>https://book.ru/book/947081</w:t>
        </w:r>
      </w:hyperlink>
      <w:r>
        <w:rPr>
          <w:sz w:val="28"/>
          <w:szCs w:val="28"/>
        </w:rPr>
        <w:t xml:space="preserve"> (дата обращения: 08.11.2023).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8. Маркин, А. В.  Программирование на SQL. В 2 ч. Ч. </w:t>
      </w:r>
      <w:proofErr w:type="gramStart"/>
      <w:r>
        <w:rPr>
          <w:sz w:val="28"/>
          <w:szCs w:val="28"/>
        </w:rPr>
        <w:t>1 :</w:t>
      </w:r>
      <w:proofErr w:type="gramEnd"/>
      <w:r>
        <w:rPr>
          <w:sz w:val="28"/>
          <w:szCs w:val="28"/>
        </w:rPr>
        <w:t xml:space="preserve"> учеб. и практикум для вузов / А. В. Маркин.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429 с. — (Высшее образование). — ISBN 978-5-534-15817-5.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1" w:tgtFrame="_blank">
        <w:r>
          <w:rPr>
            <w:sz w:val="28"/>
            <w:szCs w:val="28"/>
          </w:rPr>
          <w:t>https://urait.ru/bcode/509818</w:t>
        </w:r>
      </w:hyperlink>
      <w:r>
        <w:rPr>
          <w:sz w:val="28"/>
          <w:szCs w:val="28"/>
        </w:rPr>
        <w:t xml:space="preserve"> (дата обращения: 08.11.2023).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9. Маркин, А. В.  Программирование на SQL. В 2 ч. Ч.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учеб. и практикум для вузов / А. В. Маркин. —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385 с. — (Высшее образование). — ISBN 978-5-534-15818-2.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2" w:tgtFrame="_blank">
        <w:r>
          <w:rPr>
            <w:sz w:val="28"/>
            <w:szCs w:val="28"/>
          </w:rPr>
          <w:t>https://urait.ru/bcode/509819</w:t>
        </w:r>
      </w:hyperlink>
      <w:r>
        <w:rPr>
          <w:sz w:val="28"/>
          <w:szCs w:val="28"/>
        </w:rPr>
        <w:t xml:space="preserve"> (дата обращения: 08.11.2023).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rFonts w:ascii="Liberation Serif" w:hAnsi="Liberation Serif"/>
          <w:sz w:val="28"/>
          <w:szCs w:val="28"/>
        </w:rPr>
        <w:t xml:space="preserve">Митчелл, Р. 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Скрапинг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 веб-сайтов с помощью 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Python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. Сбор данных из современного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интернета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практическое руководство / Р. Митчелл ; пер. с англ. А. В. Груздева.  — 2-е изд.  —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ДМК Пресс, 2023. — 282 с. — ISBN 978-5-89818-305-9. 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— ЭБС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ZNANIUM</w:t>
      </w:r>
      <w:r w:rsidRPr="00C4522B">
        <w:rPr>
          <w:rFonts w:ascii="Liberation Serif" w:hAnsi="Liberation Serif"/>
          <w:color w:val="000000"/>
          <w:sz w:val="28"/>
          <w:szCs w:val="28"/>
        </w:rPr>
        <w:t>.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COM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. — </w:t>
      </w:r>
      <w:r>
        <w:rPr>
          <w:rFonts w:ascii="Liberation Serif" w:hAnsi="Liberation Serif"/>
          <w:color w:val="202023"/>
          <w:sz w:val="28"/>
          <w:szCs w:val="28"/>
        </w:rPr>
        <w:t xml:space="preserve">URL: https://znanium.com/catalog/product/2102593 (дата обращения: 08.11.2023). </w:t>
      </w:r>
      <w:r>
        <w:rPr>
          <w:rFonts w:ascii="Liberation Serif" w:hAnsi="Liberation Serif"/>
          <w:sz w:val="28"/>
          <w:szCs w:val="28"/>
        </w:rPr>
        <w:t xml:space="preserve"> — </w:t>
      </w:r>
      <w:proofErr w:type="gramStart"/>
      <w:r>
        <w:rPr>
          <w:rFonts w:ascii="Liberation Serif" w:hAnsi="Liberation Serif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sz w:val="28"/>
          <w:szCs w:val="28"/>
        </w:rPr>
        <w:t xml:space="preserve"> электронный.</w:t>
      </w:r>
    </w:p>
    <w:p w:rsidR="00D501CA" w:rsidRDefault="0093701C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rFonts w:ascii="Liberation Serif" w:hAnsi="Liberation Serif"/>
          <w:sz w:val="28"/>
          <w:szCs w:val="28"/>
        </w:rPr>
        <w:t>Плас</w:t>
      </w:r>
      <w:proofErr w:type="spellEnd"/>
      <w:r>
        <w:rPr>
          <w:rFonts w:ascii="Liberation Serif" w:hAnsi="Liberation Serif"/>
          <w:sz w:val="28"/>
          <w:szCs w:val="28"/>
        </w:rPr>
        <w:t xml:space="preserve">, Дж. В. </w:t>
      </w:r>
      <w:proofErr w:type="spellStart"/>
      <w:r>
        <w:rPr>
          <w:rFonts w:ascii="Liberation Serif" w:hAnsi="Liberation Serif"/>
          <w:sz w:val="28"/>
          <w:szCs w:val="28"/>
        </w:rPr>
        <w:t>Python</w:t>
      </w:r>
      <w:proofErr w:type="spellEnd"/>
      <w:r>
        <w:rPr>
          <w:rFonts w:ascii="Liberation Serif" w:hAnsi="Liberation Serif"/>
          <w:sz w:val="28"/>
          <w:szCs w:val="28"/>
        </w:rPr>
        <w:t xml:space="preserve"> для сложных задач: наука о данных и машинное </w:t>
      </w:r>
      <w:proofErr w:type="gramStart"/>
      <w:r>
        <w:rPr>
          <w:rFonts w:ascii="Liberation Serif" w:hAnsi="Liberation Serif"/>
          <w:sz w:val="28"/>
          <w:szCs w:val="28"/>
        </w:rPr>
        <w:t>обучение :</w:t>
      </w:r>
      <w:proofErr w:type="gramEnd"/>
      <w:r>
        <w:rPr>
          <w:rFonts w:ascii="Liberation Serif" w:hAnsi="Liberation Serif"/>
          <w:sz w:val="28"/>
          <w:szCs w:val="28"/>
        </w:rPr>
        <w:t xml:space="preserve"> практическое руководство </w:t>
      </w:r>
      <w:r w:rsidRPr="00C4522B">
        <w:rPr>
          <w:rFonts w:ascii="Liberation Serif" w:hAnsi="Liberation Serif"/>
          <w:color w:val="000000"/>
          <w:sz w:val="28"/>
          <w:szCs w:val="28"/>
        </w:rPr>
        <w:t>: [пер. с англ.]</w:t>
      </w:r>
      <w:r>
        <w:rPr>
          <w:rFonts w:ascii="Liberation Serif" w:hAnsi="Liberation Serif"/>
          <w:sz w:val="28"/>
          <w:szCs w:val="28"/>
        </w:rPr>
        <w:t xml:space="preserve"> / Дж. В. </w:t>
      </w:r>
      <w:proofErr w:type="spellStart"/>
      <w:r>
        <w:rPr>
          <w:rFonts w:ascii="Liberation Serif" w:hAnsi="Liberation Serif"/>
          <w:sz w:val="28"/>
          <w:szCs w:val="28"/>
        </w:rPr>
        <w:t>Плас</w:t>
      </w:r>
      <w:proofErr w:type="spellEnd"/>
      <w:r>
        <w:rPr>
          <w:rFonts w:ascii="Liberation Serif" w:hAnsi="Liberation Serif"/>
          <w:sz w:val="28"/>
          <w:szCs w:val="28"/>
        </w:rPr>
        <w:t xml:space="preserve">. </w:t>
      </w:r>
      <w:r w:rsidRPr="00C4522B"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sz w:val="28"/>
          <w:szCs w:val="28"/>
        </w:rPr>
        <w:t xml:space="preserve"> Санкт-Петербург </w:t>
      </w:r>
      <w:r w:rsidRPr="00C4522B">
        <w:rPr>
          <w:rFonts w:ascii="Liberation Serif" w:hAnsi="Liberation Serif"/>
          <w:color w:val="000000"/>
          <w:sz w:val="28"/>
          <w:szCs w:val="28"/>
        </w:rPr>
        <w:t>[и др.</w:t>
      </w:r>
      <w:proofErr w:type="gramStart"/>
      <w:r w:rsidRPr="00C4522B">
        <w:rPr>
          <w:rFonts w:ascii="Liberation Serif" w:hAnsi="Liberation Serif"/>
          <w:color w:val="000000"/>
          <w:sz w:val="28"/>
          <w:szCs w:val="28"/>
        </w:rPr>
        <w:t>]</w:t>
      </w:r>
      <w:r>
        <w:rPr>
          <w:rFonts w:ascii="Liberation Serif" w:hAnsi="Liberation Serif"/>
          <w:sz w:val="28"/>
          <w:szCs w:val="28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</w:rPr>
        <w:t xml:space="preserve"> Питер, 2021.  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— </w:t>
      </w:r>
      <w:r>
        <w:rPr>
          <w:rFonts w:ascii="Liberation Serif" w:hAnsi="Liberation Serif"/>
          <w:sz w:val="28"/>
          <w:szCs w:val="28"/>
        </w:rPr>
        <w:t xml:space="preserve">576 с. </w:t>
      </w:r>
      <w:proofErr w:type="gramStart"/>
      <w:r w:rsidRPr="00C4522B">
        <w:rPr>
          <w:rFonts w:ascii="Liberation Serif" w:hAnsi="Liberation Serif"/>
          <w:color w:val="000000"/>
          <w:sz w:val="28"/>
          <w:szCs w:val="28"/>
        </w:rPr>
        <w:t xml:space="preserve">— </w:t>
      </w:r>
      <w:r>
        <w:rPr>
          <w:rFonts w:ascii="Liberation Serif" w:hAnsi="Liberation Serif"/>
          <w:sz w:val="28"/>
          <w:szCs w:val="28"/>
        </w:rPr>
        <w:t xml:space="preserve"> (</w:t>
      </w:r>
      <w:proofErr w:type="gramEnd"/>
      <w:r>
        <w:rPr>
          <w:rFonts w:ascii="Liberation Serif" w:hAnsi="Liberation Serif"/>
          <w:sz w:val="28"/>
          <w:szCs w:val="28"/>
        </w:rPr>
        <w:t xml:space="preserve">Бестселлеры </w:t>
      </w:r>
      <w:proofErr w:type="spellStart"/>
      <w:r>
        <w:rPr>
          <w:rFonts w:ascii="Liberation Serif" w:hAnsi="Liberation Serif"/>
          <w:sz w:val="28"/>
          <w:szCs w:val="28"/>
        </w:rPr>
        <w:t>O’Reilly</w:t>
      </w:r>
      <w:proofErr w:type="spellEnd"/>
      <w:r>
        <w:rPr>
          <w:rFonts w:ascii="Liberation Serif" w:hAnsi="Liberation Serif"/>
          <w:sz w:val="28"/>
          <w:szCs w:val="28"/>
        </w:rPr>
        <w:t xml:space="preserve">). </w:t>
      </w:r>
      <w:r w:rsidRPr="00C4522B"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sz w:val="28"/>
          <w:szCs w:val="28"/>
        </w:rPr>
        <w:t xml:space="preserve"> ISBN 978-5-4461-0914-2. </w:t>
      </w:r>
      <w:r w:rsidRPr="00C4522B">
        <w:rPr>
          <w:rFonts w:ascii="Liberation Serif" w:hAnsi="Liberation Serif"/>
          <w:color w:val="000000"/>
          <w:sz w:val="28"/>
          <w:szCs w:val="28"/>
        </w:rPr>
        <w:t xml:space="preserve">— ЭБС 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ZNANIUM</w:t>
      </w:r>
      <w:r w:rsidRPr="00C4522B">
        <w:rPr>
          <w:rFonts w:ascii="Liberation Serif" w:hAnsi="Liberation Serif"/>
          <w:color w:val="000000"/>
          <w:sz w:val="28"/>
          <w:szCs w:val="28"/>
        </w:rPr>
        <w:t>.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COM</w:t>
      </w:r>
      <w:r w:rsidRPr="00C4522B">
        <w:rPr>
          <w:rFonts w:ascii="Liberation Serif" w:hAnsi="Liberation Serif"/>
          <w:color w:val="000000"/>
          <w:sz w:val="28"/>
          <w:szCs w:val="28"/>
        </w:rPr>
        <w:t>. —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color w:val="202023"/>
          <w:sz w:val="28"/>
          <w:szCs w:val="28"/>
        </w:rPr>
        <w:t xml:space="preserve">URL: https://znanium.com/catalog/product/1739601 (дата обращения: 08.11.2023). —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электронный.</w:t>
      </w:r>
    </w:p>
    <w:p w:rsidR="00D501CA" w:rsidRDefault="00D501CA">
      <w:pPr>
        <w:ind w:firstLine="709"/>
        <w:jc w:val="both"/>
        <w:rPr>
          <w:b/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Электронная библиотека Финансового университета (ЭБ) </w:t>
      </w:r>
      <w:hyperlink r:id="rId13">
        <w:r>
          <w:rPr>
            <w:sz w:val="28"/>
            <w:szCs w:val="28"/>
          </w:rPr>
          <w:t>http://elib.fa.ru/</w:t>
        </w:r>
      </w:hyperlink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13. Электронно-библиотечная система BOOK.RU http://www.book.ru</w:t>
      </w:r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14. Электронно-библиотечная система «Университетская библиотека ОНЛАЙН» http://biblioclub.ru/</w:t>
      </w:r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15.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16. Электронно-библиотечная система издательства «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» https://www.springer.com/</w:t>
      </w:r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17. Электронно-библиотечная система издательства «Лань» https://e.lanbook.com/</w:t>
      </w:r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18.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19. Научная электронная библиотека eLibrary.ru http://elibrary.ru</w:t>
      </w:r>
    </w:p>
    <w:p w:rsidR="00D501CA" w:rsidRDefault="0093701C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20. Электронно-библиотечная система издательства «ЮРАЙТ» https://www.urait.ru/.</w:t>
      </w:r>
    </w:p>
    <w:p w:rsidR="00D501CA" w:rsidRDefault="0093701C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B87C8C" w:rsidRPr="00B87C8C" w:rsidRDefault="00B87C8C" w:rsidP="00B87C8C">
      <w:pPr>
        <w:spacing w:beforeAutospacing="1" w:afterAutospacing="1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D501CA" w:rsidRDefault="00D501CA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</w:p>
    <w:p w:rsidR="00D501CA" w:rsidRDefault="0093701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D501CA" w:rsidRDefault="0093701C">
      <w:pPr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5" w:name="_Toc135926218"/>
      <w:bookmarkStart w:id="6" w:name="_Toc531686467"/>
      <w:bookmarkStart w:id="7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5"/>
      <w:bookmarkEnd w:id="6"/>
      <w:bookmarkEnd w:id="7"/>
    </w:p>
    <w:p w:rsidR="00D501CA" w:rsidRPr="006749D1" w:rsidRDefault="0093701C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135926219"/>
      <w:bookmarkStart w:id="9" w:name="_Toc531686468"/>
      <w:bookmarkStart w:id="10" w:name="_Toc531614951"/>
      <w:r w:rsidRPr="006749D1">
        <w:rPr>
          <w:rFonts w:eastAsia="Calibri"/>
          <w:bCs/>
          <w:kern w:val="2"/>
          <w:sz w:val="28"/>
          <w:szCs w:val="28"/>
        </w:rPr>
        <w:t xml:space="preserve">1. </w:t>
      </w:r>
      <w:bookmarkStart w:id="11" w:name="_Toc135926224"/>
      <w:bookmarkStart w:id="12" w:name="_Toc531686470"/>
      <w:bookmarkStart w:id="13" w:name="_Toc531614953"/>
      <w:bookmarkEnd w:id="8"/>
      <w:bookmarkEnd w:id="9"/>
      <w:bookmarkEnd w:id="10"/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6749D1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6749D1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6749D1">
        <w:rPr>
          <w:rFonts w:eastAsia="Calibri"/>
          <w:bCs/>
          <w:kern w:val="2"/>
          <w:sz w:val="28"/>
          <w:szCs w:val="28"/>
        </w:rPr>
        <w:t>.</w:t>
      </w:r>
    </w:p>
    <w:p w:rsidR="00D501CA" w:rsidRDefault="0093701C">
      <w:pPr>
        <w:widowControl w:val="0"/>
        <w:ind w:firstLine="709"/>
        <w:jc w:val="both"/>
        <w:outlineLvl w:val="0"/>
        <w:rPr>
          <w:bCs/>
          <w:sz w:val="28"/>
          <w:szCs w:val="28"/>
          <w:lang w:val="en-US"/>
        </w:rPr>
      </w:pPr>
      <w:bookmarkStart w:id="14" w:name="_Toc135926220"/>
      <w:bookmarkStart w:id="15" w:name="_Toc531686469"/>
      <w:bookmarkStart w:id="16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14"/>
      <w:bookmarkEnd w:id="15"/>
      <w:bookmarkEnd w:id="16"/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 </w:t>
      </w:r>
    </w:p>
    <w:p w:rsidR="00D501CA" w:rsidRDefault="0093701C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  <w:lang w:val="en-US"/>
        </w:rPr>
        <w:t xml:space="preserve">3. </w:t>
      </w:r>
      <w:bookmarkStart w:id="17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17"/>
    </w:p>
    <w:p w:rsidR="00D501CA" w:rsidRDefault="0093701C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18" w:name="_Toc135926222"/>
      <w:r>
        <w:rPr>
          <w:rFonts w:eastAsia="Calibri"/>
          <w:bCs/>
          <w:kern w:val="2"/>
          <w:sz w:val="28"/>
          <w:szCs w:val="28"/>
          <w:lang w:val="en-US"/>
        </w:rPr>
        <w:t>4. Microsoft Excel</w:t>
      </w:r>
      <w:bookmarkEnd w:id="18"/>
    </w:p>
    <w:p w:rsidR="00D501CA" w:rsidRDefault="0093701C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19" w:name="_Toc135926223"/>
      <w:r>
        <w:rPr>
          <w:rFonts w:eastAsia="Calibri"/>
          <w:bCs/>
          <w:kern w:val="2"/>
          <w:sz w:val="28"/>
          <w:szCs w:val="28"/>
          <w:lang w:val="en-US"/>
        </w:rPr>
        <w:t>5. Microsoft Power BI</w:t>
      </w:r>
      <w:bookmarkEnd w:id="19"/>
    </w:p>
    <w:p w:rsidR="00D501CA" w:rsidRPr="006749D1" w:rsidRDefault="0093701C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6749D1">
        <w:rPr>
          <w:rFonts w:eastAsia="Calibri"/>
          <w:bCs/>
          <w:kern w:val="2"/>
          <w:sz w:val="28"/>
          <w:szCs w:val="28"/>
        </w:rPr>
        <w:t xml:space="preserve">6. </w:t>
      </w:r>
      <w:r>
        <w:rPr>
          <w:rFonts w:eastAsia="Calibri"/>
          <w:bCs/>
          <w:kern w:val="2"/>
          <w:sz w:val="28"/>
          <w:szCs w:val="28"/>
          <w:lang w:val="en-US"/>
        </w:rPr>
        <w:t>MySQL</w:t>
      </w:r>
    </w:p>
    <w:p w:rsidR="00D501CA" w:rsidRDefault="0093701C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7. </w:t>
      </w:r>
      <w:r>
        <w:rPr>
          <w:rFonts w:eastAsia="Calibri"/>
          <w:bCs/>
          <w:kern w:val="2"/>
          <w:sz w:val="28"/>
          <w:szCs w:val="28"/>
          <w:lang w:val="en-US"/>
        </w:rPr>
        <w:t>PostgreSQL</w:t>
      </w:r>
    </w:p>
    <w:p w:rsidR="00D501CA" w:rsidRDefault="0093701C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8. 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Jupyter</w:t>
      </w:r>
      <w:proofErr w:type="spellEnd"/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Notebook</w:t>
      </w:r>
    </w:p>
    <w:p w:rsidR="00D501CA" w:rsidRDefault="00D501CA">
      <w:pPr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:rsidR="00D501CA" w:rsidRDefault="0093701C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1"/>
      <w:bookmarkEnd w:id="12"/>
      <w:bookmarkEnd w:id="13"/>
    </w:p>
    <w:p w:rsidR="00D501CA" w:rsidRDefault="0093701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1. Информационно-правовая система «Гарант»</w:t>
      </w:r>
    </w:p>
    <w:p w:rsidR="00D501CA" w:rsidRDefault="0093701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501CA" w:rsidRDefault="0093701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:rsidR="00D501CA" w:rsidRDefault="0093701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</w:p>
    <w:p w:rsidR="00D501CA" w:rsidRDefault="0093701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D501CA" w:rsidRDefault="0093701C">
      <w:pPr>
        <w:ind w:right="3" w:firstLine="708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501CA" w:rsidRDefault="00D501CA">
      <w:pPr>
        <w:ind w:left="-180" w:right="616" w:firstLine="360"/>
        <w:jc w:val="center"/>
        <w:rPr>
          <w:b/>
          <w:sz w:val="32"/>
          <w:szCs w:val="32"/>
        </w:rPr>
      </w:pPr>
    </w:p>
    <w:sectPr w:rsidR="00D501CA">
      <w:headerReference w:type="default" r:id="rId15"/>
      <w:footerReference w:type="default" r:id="rId16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F50" w:rsidRDefault="007E5F50">
      <w:r>
        <w:separator/>
      </w:r>
    </w:p>
  </w:endnote>
  <w:endnote w:type="continuationSeparator" w:id="0">
    <w:p w:rsidR="007E5F50" w:rsidRDefault="007E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5189190"/>
      <w:docPartObj>
        <w:docPartGallery w:val="Page Numbers (Bottom of Page)"/>
        <w:docPartUnique/>
      </w:docPartObj>
    </w:sdtPr>
    <w:sdtEndPr/>
    <w:sdtContent>
      <w:p w:rsidR="00D501CA" w:rsidRDefault="0093701C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D501CA" w:rsidRDefault="00D501CA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F50" w:rsidRDefault="007E5F50">
      <w:r>
        <w:separator/>
      </w:r>
    </w:p>
  </w:footnote>
  <w:footnote w:type="continuationSeparator" w:id="0">
    <w:p w:rsidR="007E5F50" w:rsidRDefault="007E5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1CA" w:rsidRDefault="00D501CA">
    <w:pPr>
      <w:pStyle w:val="af6"/>
      <w:jc w:val="center"/>
    </w:pPr>
  </w:p>
  <w:p w:rsidR="00D501CA" w:rsidRDefault="00D501CA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82935"/>
    <w:multiLevelType w:val="multilevel"/>
    <w:tmpl w:val="26EA27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63B4026"/>
    <w:multiLevelType w:val="multilevel"/>
    <w:tmpl w:val="65FE5B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B9C5D7A"/>
    <w:multiLevelType w:val="multilevel"/>
    <w:tmpl w:val="B0E273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59C23C3A"/>
    <w:multiLevelType w:val="multilevel"/>
    <w:tmpl w:val="74649BB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1CA"/>
    <w:rsid w:val="000A2B3D"/>
    <w:rsid w:val="00362EE1"/>
    <w:rsid w:val="003863E6"/>
    <w:rsid w:val="00402D06"/>
    <w:rsid w:val="004F2F2D"/>
    <w:rsid w:val="006749D1"/>
    <w:rsid w:val="007E5F50"/>
    <w:rsid w:val="0093701C"/>
    <w:rsid w:val="00B87C8C"/>
    <w:rsid w:val="00C4522B"/>
    <w:rsid w:val="00D5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39147"/>
  <w15:docId w15:val="{3045B1E0-696F-4198-9041-64F9DD2CF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rsid w:val="007124D1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paragraph" w:styleId="aa">
    <w:name w:val="Title"/>
    <w:basedOn w:val="a"/>
    <w:next w:val="ab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b">
    <w:name w:val="Body Text"/>
    <w:basedOn w:val="a"/>
    <w:rsid w:val="000D271E"/>
    <w:pPr>
      <w:spacing w:after="120"/>
    </w:pPr>
    <w:rPr>
      <w:lang w:eastAsia="ru-RU"/>
    </w:r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0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1">
    <w:name w:val="Стиль2"/>
    <w:basedOn w:val="a"/>
    <w:qFormat/>
    <w:rsid w:val="00931DE7"/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2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3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5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99"/>
    <w:qFormat/>
    <w:rsid w:val="00E41E3F"/>
    <w:pPr>
      <w:widowControl w:val="0"/>
    </w:pPr>
    <w:rPr>
      <w:sz w:val="22"/>
      <w:szCs w:val="22"/>
      <w:lang w:eastAsia="ru-RU"/>
    </w:rPr>
  </w:style>
  <w:style w:type="paragraph" w:styleId="af6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8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book/10.1007/978-3-030-23719-6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0981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098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book.ru/book/9470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nk.springer.com/book/10.1007/978-981-33-6137-9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0BED7-EBE2-4415-98A7-A6544BF6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3872</Words>
  <Characters>22073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5</cp:revision>
  <cp:lastPrinted>2022-01-25T13:38:00Z</cp:lastPrinted>
  <dcterms:created xsi:type="dcterms:W3CDTF">2023-11-09T13:01:00Z</dcterms:created>
  <dcterms:modified xsi:type="dcterms:W3CDTF">2024-02-07T14:36:00Z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Finance Academy under the RF Government</vt:lpwstr>
  </property>
</Properties>
</file>